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693B" w14:textId="0F9FCE22" w:rsidR="001B73F7" w:rsidRP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kern w:val="0"/>
          <w:lang w:eastAsia="pl-PL" w:bidi="ar-SA"/>
        </w:rPr>
        <w:tab/>
      </w:r>
      <w:r w:rsidRPr="001B73F7">
        <w:rPr>
          <w:rFonts w:eastAsia="Times New Roman" w:cs="Times New Roman"/>
          <w:kern w:val="0"/>
          <w:lang w:eastAsia="pl-PL" w:bidi="ar-SA"/>
        </w:rPr>
        <w:tab/>
      </w:r>
      <w:r w:rsidRPr="001B73F7">
        <w:rPr>
          <w:rFonts w:eastAsia="Times New Roman" w:cs="Times New Roman"/>
          <w:kern w:val="0"/>
          <w:lang w:eastAsia="pl-PL" w:bidi="ar-SA"/>
        </w:rPr>
        <w:tab/>
      </w:r>
      <w:r w:rsidRPr="001B73F7">
        <w:rPr>
          <w:rFonts w:eastAsia="Times New Roman" w:cs="Times New Roman"/>
          <w:kern w:val="0"/>
          <w:lang w:eastAsia="pl-PL" w:bidi="ar-SA"/>
        </w:rPr>
        <w:tab/>
      </w:r>
      <w:r w:rsidRPr="001B73F7">
        <w:rPr>
          <w:rFonts w:eastAsia="Times New Roman" w:cs="Times New Roman"/>
          <w:kern w:val="0"/>
          <w:lang w:eastAsia="pl-PL" w:bidi="ar-SA"/>
        </w:rPr>
        <w:tab/>
      </w:r>
      <w:r w:rsidRPr="001B73F7">
        <w:rPr>
          <w:rFonts w:eastAsia="Times New Roman" w:cs="Times New Roman"/>
          <w:kern w:val="0"/>
          <w:lang w:eastAsia="pl-PL" w:bidi="ar-SA"/>
        </w:rPr>
        <w:tab/>
      </w:r>
      <w:r w:rsidRPr="001B73F7">
        <w:rPr>
          <w:rFonts w:eastAsia="Times New Roman" w:cs="Times New Roman"/>
          <w:kern w:val="0"/>
          <w:lang w:eastAsia="pl-PL" w:bidi="ar-SA"/>
        </w:rPr>
        <w:tab/>
      </w:r>
      <w:r w:rsidRPr="001B73F7">
        <w:rPr>
          <w:rFonts w:eastAsia="Times New Roman" w:cs="Times New Roman"/>
          <w:kern w:val="0"/>
          <w:lang w:eastAsia="pl-PL" w:bidi="ar-SA"/>
        </w:rPr>
        <w:tab/>
      </w:r>
      <w:r w:rsidRPr="001B73F7">
        <w:rPr>
          <w:rFonts w:eastAsia="Times New Roman" w:cs="Times New Roman"/>
          <w:kern w:val="0"/>
          <w:lang w:eastAsia="pl-PL" w:bidi="ar-SA"/>
        </w:rPr>
        <w:tab/>
      </w:r>
      <w:r w:rsidRPr="001B73F7">
        <w:rPr>
          <w:rFonts w:eastAsia="Times New Roman" w:cs="Times New Roman"/>
          <w:kern w:val="0"/>
          <w:lang w:eastAsia="pl-PL" w:bidi="ar-SA"/>
        </w:rPr>
        <w:tab/>
        <w:t xml:space="preserve">Załącznik nr 2 </w:t>
      </w:r>
      <w:r w:rsidRPr="001B73F7">
        <w:rPr>
          <w:rFonts w:eastAsia="Times New Roman" w:cs="Times New Roman"/>
          <w:kern w:val="0"/>
          <w:lang w:eastAsia="pl-PL" w:bidi="ar-SA"/>
        </w:rPr>
        <w:tab/>
        <w:t xml:space="preserve">                                                                              </w:t>
      </w:r>
    </w:p>
    <w:p w14:paraId="1E9DE842" w14:textId="068D911B" w:rsidR="001B73F7" w:rsidRPr="001B73F7" w:rsidRDefault="001B73F7" w:rsidP="001B73F7">
      <w:pPr>
        <w:keepNext/>
        <w:widowControl/>
        <w:suppressAutoHyphens w:val="0"/>
        <w:jc w:val="center"/>
        <w:outlineLvl w:val="5"/>
        <w:rPr>
          <w:rFonts w:eastAsia="Times New Roman" w:cs="Times New Roman"/>
          <w:b/>
          <w:kern w:val="0"/>
          <w:lang w:eastAsia="pl-PL" w:bidi="ar-SA"/>
        </w:rPr>
      </w:pPr>
      <w:r w:rsidRPr="001B73F7">
        <w:rPr>
          <w:rFonts w:eastAsia="Times New Roman" w:cs="Times New Roman"/>
          <w:b/>
          <w:kern w:val="0"/>
          <w:lang w:eastAsia="pl-PL" w:bidi="ar-SA"/>
        </w:rPr>
        <w:t xml:space="preserve"> WZÓR  UMOWY  ……/202</w:t>
      </w:r>
      <w:r>
        <w:rPr>
          <w:rFonts w:eastAsia="Times New Roman" w:cs="Times New Roman"/>
          <w:b/>
          <w:kern w:val="0"/>
          <w:lang w:eastAsia="pl-PL" w:bidi="ar-SA"/>
        </w:rPr>
        <w:t>6</w:t>
      </w:r>
    </w:p>
    <w:p w14:paraId="2AE3EE24" w14:textId="77777777" w:rsidR="001B73F7" w:rsidRPr="001B73F7" w:rsidRDefault="001B73F7" w:rsidP="001B73F7">
      <w:pPr>
        <w:widowControl/>
        <w:suppressAutoHyphens w:val="0"/>
        <w:rPr>
          <w:rFonts w:eastAsia="Times New Roman" w:cs="Times New Roman"/>
          <w:kern w:val="0"/>
          <w:sz w:val="16"/>
          <w:szCs w:val="16"/>
          <w:lang w:eastAsia="pl-PL" w:bidi="ar-SA"/>
        </w:rPr>
      </w:pPr>
    </w:p>
    <w:p w14:paraId="05339D78" w14:textId="77777777" w:rsidR="001B73F7" w:rsidRP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kern w:val="0"/>
          <w:lang w:eastAsia="pl-PL" w:bidi="ar-SA"/>
        </w:rPr>
        <w:t xml:space="preserve">na udzielanie świadczeń zdrowotnych w zakresie wykonywania badań i konsultacji toksykologicznych dla potrzeb Szpitala Specjalistycznego Nr 2 w Bytomiu. </w:t>
      </w:r>
    </w:p>
    <w:p w14:paraId="282CB586" w14:textId="77777777" w:rsidR="001B73F7" w:rsidRPr="001B73F7" w:rsidRDefault="001B73F7" w:rsidP="001B73F7">
      <w:pPr>
        <w:widowControl/>
        <w:suppressAutoHyphens w:val="0"/>
        <w:rPr>
          <w:rFonts w:eastAsia="Times New Roman" w:cs="Times New Roman"/>
          <w:kern w:val="0"/>
          <w:sz w:val="16"/>
          <w:szCs w:val="16"/>
          <w:lang w:eastAsia="pl-PL" w:bidi="ar-SA"/>
        </w:rPr>
      </w:pPr>
    </w:p>
    <w:p w14:paraId="563CA09B" w14:textId="77777777" w:rsidR="001B73F7" w:rsidRPr="001B73F7" w:rsidRDefault="001B73F7" w:rsidP="001B73F7">
      <w:pPr>
        <w:widowControl/>
        <w:suppressAutoHyphens w:val="0"/>
        <w:autoSpaceDE w:val="0"/>
        <w:autoSpaceDN w:val="0"/>
        <w:adjustRightInd w:val="0"/>
        <w:jc w:val="both"/>
        <w:rPr>
          <w:rFonts w:eastAsia="Times New Roman" w:cs="Times New Roman"/>
          <w:kern w:val="0"/>
          <w:lang w:eastAsia="pl-PL" w:bidi="ar-SA"/>
        </w:rPr>
      </w:pPr>
      <w:r w:rsidRPr="001B73F7">
        <w:rPr>
          <w:rFonts w:eastAsia="Times New Roman" w:cs="Times New Roman"/>
          <w:color w:val="000000"/>
          <w:kern w:val="0"/>
          <w:lang w:eastAsia="pl-PL" w:bidi="ar-SA"/>
        </w:rPr>
        <w:t xml:space="preserve">Umowa zawarta w dniu ………. w wyniku konkursu ofert przeprowadzonego na podstawie </w:t>
      </w:r>
      <w:r w:rsidRPr="001B73F7">
        <w:rPr>
          <w:rFonts w:eastAsia="Times New Roman" w:cs="Times New Roman"/>
          <w:kern w:val="0"/>
          <w:lang w:eastAsia="pl-PL" w:bidi="ar-SA"/>
        </w:rPr>
        <w:t xml:space="preserve">przepisów ustawy z dnia 15 kwietnia 2011 roku o działalności leczniczej </w:t>
      </w:r>
      <w:r w:rsidRPr="001B73F7">
        <w:rPr>
          <w:rFonts w:eastAsia="Times New Roman" w:cs="Times New Roman"/>
          <w:kern w:val="0"/>
          <w:lang w:eastAsia="pl-PL" w:bidi="ar-SA"/>
        </w:rPr>
        <w:br/>
      </w:r>
    </w:p>
    <w:p w14:paraId="6EEA4CB9" w14:textId="77777777" w:rsidR="001B73F7" w:rsidRPr="001B73F7" w:rsidRDefault="001B73F7" w:rsidP="001B73F7">
      <w:pPr>
        <w:widowControl/>
        <w:suppressAutoHyphens w:val="0"/>
        <w:rPr>
          <w:rFonts w:eastAsia="Times New Roman" w:cs="Times New Roman"/>
          <w:color w:val="000000"/>
          <w:kern w:val="0"/>
          <w:sz w:val="16"/>
          <w:szCs w:val="16"/>
          <w:lang w:eastAsia="pl-PL" w:bidi="ar-SA"/>
        </w:rPr>
      </w:pPr>
    </w:p>
    <w:p w14:paraId="2D8E3D0F" w14:textId="77777777" w:rsidR="001B73F7" w:rsidRPr="001B73F7" w:rsidRDefault="001B73F7" w:rsidP="001B73F7">
      <w:pPr>
        <w:widowControl/>
        <w:suppressAutoHyphens w:val="0"/>
        <w:rPr>
          <w:rFonts w:eastAsia="Times New Roman" w:cs="Times New Roman"/>
          <w:kern w:val="0"/>
          <w:lang w:eastAsia="pl-PL" w:bidi="ar-SA"/>
        </w:rPr>
      </w:pPr>
      <w:r w:rsidRPr="001B73F7">
        <w:rPr>
          <w:rFonts w:eastAsia="Times New Roman" w:cs="Times New Roman"/>
          <w:b/>
          <w:kern w:val="0"/>
          <w:lang w:eastAsia="pl-PL" w:bidi="ar-SA"/>
        </w:rPr>
        <w:t>pomiędzy</w:t>
      </w:r>
      <w:r w:rsidRPr="001B73F7">
        <w:rPr>
          <w:rFonts w:eastAsia="Times New Roman" w:cs="Times New Roman"/>
          <w:kern w:val="0"/>
          <w:lang w:eastAsia="pl-PL" w:bidi="ar-SA"/>
        </w:rPr>
        <w:t>:</w:t>
      </w:r>
    </w:p>
    <w:p w14:paraId="44C938FF" w14:textId="77777777" w:rsidR="001B73F7" w:rsidRPr="001B73F7" w:rsidRDefault="001B73F7" w:rsidP="001B73F7">
      <w:pPr>
        <w:widowControl/>
        <w:suppressAutoHyphens w:val="0"/>
        <w:rPr>
          <w:rFonts w:eastAsia="Times New Roman" w:cs="Times New Roman"/>
          <w:kern w:val="0"/>
          <w:sz w:val="16"/>
          <w:szCs w:val="16"/>
          <w:lang w:eastAsia="pl-PL" w:bidi="ar-SA"/>
        </w:rPr>
      </w:pPr>
    </w:p>
    <w:p w14:paraId="769C7297" w14:textId="77777777" w:rsidR="001B73F7" w:rsidRP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b/>
          <w:kern w:val="0"/>
          <w:lang w:eastAsia="pl-PL" w:bidi="ar-SA"/>
        </w:rPr>
        <w:t xml:space="preserve">Szpitalem Specjalistycznym Nr 2 w Bytomiu </w:t>
      </w:r>
      <w:r w:rsidRPr="001B73F7">
        <w:rPr>
          <w:rFonts w:eastAsia="Times New Roman" w:cs="Times New Roman"/>
          <w:kern w:val="0"/>
          <w:lang w:eastAsia="pl-PL" w:bidi="ar-SA"/>
        </w:rPr>
        <w:t xml:space="preserve">przy ul. St. Batorego 15 wpisanym do Krajowego Rejestru Sądowego Wydział VIII Gospodarczy Sądu Rejonowego w Katowicach pod numerem KRS 0000050872, NIP 626 – 25 – 11 – 259, REGON 270235892       </w:t>
      </w:r>
    </w:p>
    <w:p w14:paraId="6AE4F088" w14:textId="77777777" w:rsidR="001B73F7" w:rsidRPr="001B73F7" w:rsidRDefault="001B73F7" w:rsidP="001B73F7">
      <w:pPr>
        <w:widowControl/>
        <w:suppressAutoHyphens w:val="0"/>
        <w:rPr>
          <w:rFonts w:eastAsia="Times New Roman" w:cs="Times New Roman"/>
          <w:kern w:val="0"/>
          <w:sz w:val="16"/>
          <w:szCs w:val="16"/>
          <w:lang w:eastAsia="pl-PL" w:bidi="ar-SA"/>
        </w:rPr>
      </w:pPr>
    </w:p>
    <w:p w14:paraId="6BEC7DFA" w14:textId="77777777" w:rsidR="001B73F7" w:rsidRP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kern w:val="0"/>
          <w:lang w:eastAsia="pl-PL" w:bidi="ar-SA"/>
        </w:rPr>
        <w:t>reprezentowanym przez:</w:t>
      </w:r>
    </w:p>
    <w:p w14:paraId="6AA9C14D" w14:textId="77777777" w:rsidR="001B73F7" w:rsidRPr="001B73F7" w:rsidRDefault="001B73F7" w:rsidP="001B73F7">
      <w:pPr>
        <w:widowControl/>
        <w:suppressAutoHyphens w:val="0"/>
        <w:jc w:val="both"/>
        <w:rPr>
          <w:rFonts w:eastAsia="Times New Roman" w:cs="Times New Roman"/>
          <w:kern w:val="0"/>
          <w:sz w:val="16"/>
          <w:szCs w:val="16"/>
          <w:lang w:eastAsia="pl-PL" w:bidi="ar-SA"/>
        </w:rPr>
      </w:pPr>
    </w:p>
    <w:p w14:paraId="0D698CF4" w14:textId="77777777" w:rsidR="001B73F7" w:rsidRPr="001B73F7" w:rsidRDefault="001B73F7" w:rsidP="001B73F7">
      <w:pPr>
        <w:widowControl/>
        <w:suppressAutoHyphens w:val="0"/>
        <w:jc w:val="both"/>
        <w:rPr>
          <w:rFonts w:eastAsia="Times New Roman" w:cs="Times New Roman"/>
          <w:b/>
          <w:kern w:val="0"/>
          <w:lang w:eastAsia="pl-PL" w:bidi="ar-SA"/>
        </w:rPr>
      </w:pPr>
      <w:r w:rsidRPr="001B73F7">
        <w:rPr>
          <w:rFonts w:eastAsia="Times New Roman" w:cs="Times New Roman"/>
          <w:b/>
          <w:kern w:val="0"/>
          <w:lang w:eastAsia="pl-PL" w:bidi="ar-SA"/>
        </w:rPr>
        <w:t xml:space="preserve">Dyrektora Szpitala – mgr Kornelię Cieśla </w:t>
      </w:r>
    </w:p>
    <w:p w14:paraId="25512849" w14:textId="77777777" w:rsidR="001B73F7" w:rsidRPr="001B73F7" w:rsidRDefault="001B73F7" w:rsidP="001B73F7">
      <w:pPr>
        <w:widowControl/>
        <w:suppressAutoHyphens w:val="0"/>
        <w:jc w:val="both"/>
        <w:rPr>
          <w:rFonts w:eastAsia="Times New Roman" w:cs="Times New Roman"/>
          <w:b/>
          <w:kern w:val="0"/>
          <w:lang w:eastAsia="pl-PL" w:bidi="ar-SA"/>
        </w:rPr>
      </w:pPr>
      <w:r w:rsidRPr="001B73F7">
        <w:rPr>
          <w:rFonts w:eastAsia="Times New Roman" w:cs="Times New Roman"/>
          <w:b/>
          <w:kern w:val="0"/>
          <w:lang w:eastAsia="pl-PL" w:bidi="ar-SA"/>
        </w:rPr>
        <w:t>Główną Księgową – mgr Karinę Kusz</w:t>
      </w:r>
    </w:p>
    <w:p w14:paraId="3583427A" w14:textId="77777777" w:rsidR="001B73F7" w:rsidRPr="001B73F7" w:rsidRDefault="001B73F7" w:rsidP="001B73F7">
      <w:pPr>
        <w:widowControl/>
        <w:suppressAutoHyphens w:val="0"/>
        <w:jc w:val="both"/>
        <w:rPr>
          <w:rFonts w:eastAsia="Times New Roman" w:cs="Times New Roman"/>
          <w:kern w:val="0"/>
          <w:sz w:val="16"/>
          <w:szCs w:val="16"/>
          <w:lang w:eastAsia="pl-PL" w:bidi="ar-SA"/>
        </w:rPr>
      </w:pPr>
    </w:p>
    <w:p w14:paraId="079A0084" w14:textId="03E19A51" w:rsidR="001B73F7" w:rsidRP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kern w:val="0"/>
          <w:lang w:eastAsia="pl-PL" w:bidi="ar-SA"/>
        </w:rPr>
        <w:t>zwanym w treści umowy „Zamawiającym”</w:t>
      </w:r>
    </w:p>
    <w:p w14:paraId="3A12724A" w14:textId="77777777" w:rsidR="001B73F7" w:rsidRPr="001B73F7" w:rsidRDefault="001B73F7" w:rsidP="001B73F7">
      <w:pPr>
        <w:widowControl/>
        <w:suppressAutoHyphens w:val="0"/>
        <w:jc w:val="both"/>
        <w:rPr>
          <w:rFonts w:eastAsia="Times New Roman" w:cs="Times New Roman"/>
          <w:kern w:val="0"/>
          <w:sz w:val="16"/>
          <w:szCs w:val="16"/>
          <w:lang w:eastAsia="pl-PL" w:bidi="ar-SA"/>
        </w:rPr>
      </w:pPr>
    </w:p>
    <w:p w14:paraId="70B74C68" w14:textId="77777777" w:rsidR="001B73F7" w:rsidRPr="001B73F7" w:rsidRDefault="001B73F7" w:rsidP="001B73F7">
      <w:pPr>
        <w:widowControl/>
        <w:suppressAutoHyphens w:val="0"/>
        <w:spacing w:line="360" w:lineRule="auto"/>
        <w:rPr>
          <w:rFonts w:eastAsia="Times New Roman" w:cs="Times New Roman"/>
          <w:kern w:val="0"/>
          <w:lang w:eastAsia="pl-PL" w:bidi="ar-SA"/>
        </w:rPr>
      </w:pPr>
      <w:r w:rsidRPr="001B73F7">
        <w:rPr>
          <w:rFonts w:eastAsia="Times New Roman" w:cs="Times New Roman"/>
          <w:kern w:val="0"/>
          <w:lang w:eastAsia="pl-PL" w:bidi="ar-SA"/>
        </w:rPr>
        <w:t>a</w:t>
      </w:r>
    </w:p>
    <w:p w14:paraId="42FB3595" w14:textId="77777777" w:rsidR="001B73F7" w:rsidRP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b/>
          <w:kern w:val="0"/>
          <w:lang w:eastAsia="pl-PL" w:bidi="ar-SA"/>
        </w:rPr>
        <w:t>…………………………………………………………………………………………………….</w:t>
      </w:r>
    </w:p>
    <w:p w14:paraId="3A435C16" w14:textId="77777777" w:rsidR="001B73F7" w:rsidRPr="001B73F7" w:rsidRDefault="001B73F7" w:rsidP="001B73F7">
      <w:pPr>
        <w:widowControl/>
        <w:suppressAutoHyphens w:val="0"/>
        <w:rPr>
          <w:rFonts w:eastAsia="Times New Roman" w:cs="Times New Roman"/>
          <w:kern w:val="0"/>
          <w:lang w:eastAsia="pl-PL" w:bidi="ar-SA"/>
        </w:rPr>
      </w:pPr>
    </w:p>
    <w:p w14:paraId="4530925B" w14:textId="77777777" w:rsidR="001B73F7" w:rsidRPr="001B73F7" w:rsidRDefault="001B73F7" w:rsidP="001B73F7">
      <w:pPr>
        <w:widowControl/>
        <w:suppressAutoHyphens w:val="0"/>
        <w:rPr>
          <w:rFonts w:eastAsia="Times New Roman" w:cs="Times New Roman"/>
          <w:kern w:val="0"/>
          <w:lang w:eastAsia="pl-PL" w:bidi="ar-SA"/>
        </w:rPr>
      </w:pPr>
      <w:r w:rsidRPr="001B73F7">
        <w:rPr>
          <w:rFonts w:eastAsia="Times New Roman" w:cs="Times New Roman"/>
          <w:kern w:val="0"/>
          <w:lang w:eastAsia="pl-PL" w:bidi="ar-SA"/>
        </w:rPr>
        <w:t>reprezentowanym przez:</w:t>
      </w:r>
    </w:p>
    <w:p w14:paraId="736B8925" w14:textId="77777777" w:rsidR="001B73F7" w:rsidRPr="001B73F7" w:rsidRDefault="001B73F7" w:rsidP="001B73F7">
      <w:pPr>
        <w:widowControl/>
        <w:suppressAutoHyphens w:val="0"/>
        <w:spacing w:line="360" w:lineRule="auto"/>
        <w:jc w:val="both"/>
        <w:rPr>
          <w:rFonts w:eastAsia="Times New Roman" w:cs="Times New Roman"/>
          <w:b/>
          <w:kern w:val="0"/>
          <w:lang w:eastAsia="pl-PL" w:bidi="ar-SA"/>
        </w:rPr>
      </w:pPr>
      <w:r w:rsidRPr="001B73F7">
        <w:rPr>
          <w:rFonts w:eastAsia="Times New Roman" w:cs="Times New Roman"/>
          <w:b/>
          <w:kern w:val="0"/>
          <w:lang w:eastAsia="pl-PL" w:bidi="ar-SA"/>
        </w:rPr>
        <w:t>……………………………………………………………………………………………………</w:t>
      </w:r>
    </w:p>
    <w:p w14:paraId="7F793358" w14:textId="77777777" w:rsidR="001B73F7" w:rsidRPr="001B73F7" w:rsidRDefault="001B73F7" w:rsidP="001B73F7">
      <w:pPr>
        <w:widowControl/>
        <w:suppressAutoHyphens w:val="0"/>
        <w:spacing w:line="360" w:lineRule="auto"/>
        <w:jc w:val="both"/>
        <w:rPr>
          <w:rFonts w:eastAsia="Times New Roman" w:cs="Times New Roman"/>
          <w:kern w:val="0"/>
          <w:lang w:eastAsia="pl-PL" w:bidi="ar-SA"/>
        </w:rPr>
      </w:pPr>
    </w:p>
    <w:p w14:paraId="67B3AE2D" w14:textId="77777777" w:rsidR="001B73F7" w:rsidRP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kern w:val="0"/>
          <w:lang w:eastAsia="pl-PL" w:bidi="ar-SA"/>
        </w:rPr>
        <w:t xml:space="preserve">zwanym w treści umowy „Przyjmującym zamówienie”. </w:t>
      </w:r>
    </w:p>
    <w:p w14:paraId="732DF43F" w14:textId="77777777" w:rsidR="001B73F7" w:rsidRPr="001B73F7" w:rsidRDefault="001B73F7" w:rsidP="001B73F7">
      <w:pPr>
        <w:widowControl/>
        <w:suppressAutoHyphens w:val="0"/>
        <w:rPr>
          <w:rFonts w:eastAsia="Times New Roman" w:cs="Times New Roman"/>
          <w:kern w:val="0"/>
          <w:lang w:eastAsia="pl-PL" w:bidi="ar-SA"/>
        </w:rPr>
      </w:pPr>
    </w:p>
    <w:p w14:paraId="45001769"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1</w:t>
      </w:r>
    </w:p>
    <w:p w14:paraId="2F8F012B" w14:textId="5C6A6386" w:rsidR="001B73F7" w:rsidRPr="009F3B1B" w:rsidRDefault="001B73F7" w:rsidP="001B73F7">
      <w:pPr>
        <w:widowControl/>
        <w:numPr>
          <w:ilvl w:val="0"/>
          <w:numId w:val="5"/>
        </w:numPr>
        <w:tabs>
          <w:tab w:val="num" w:pos="360"/>
        </w:tabs>
        <w:suppressAutoHyphens w:val="0"/>
        <w:ind w:left="360"/>
        <w:jc w:val="both"/>
        <w:rPr>
          <w:rFonts w:eastAsia="Times New Roman" w:cs="Times New Roman"/>
          <w:kern w:val="0"/>
          <w:lang w:eastAsia="pl-PL" w:bidi="ar-SA"/>
        </w:rPr>
      </w:pPr>
      <w:r w:rsidRPr="009F3B1B">
        <w:rPr>
          <w:rFonts w:eastAsia="Times New Roman" w:cs="Times New Roman"/>
          <w:kern w:val="0"/>
          <w:lang w:eastAsia="pl-PL" w:bidi="ar-SA"/>
        </w:rPr>
        <w:t xml:space="preserve">Przedmiotem niniejszej umowy jest </w:t>
      </w:r>
      <w:r w:rsidR="007805F2" w:rsidRPr="009F3B1B">
        <w:rPr>
          <w:rFonts w:eastAsia="Times New Roman" w:cs="Times New Roman"/>
          <w:kern w:val="0"/>
          <w:lang w:eastAsia="pl-PL" w:bidi="ar-SA"/>
        </w:rPr>
        <w:t>udzielanie</w:t>
      </w:r>
      <w:r w:rsidRPr="009F3B1B">
        <w:rPr>
          <w:rFonts w:eastAsia="Times New Roman" w:cs="Times New Roman"/>
          <w:kern w:val="0"/>
          <w:lang w:eastAsia="pl-PL" w:bidi="ar-SA"/>
        </w:rPr>
        <w:t xml:space="preserve"> przez Przyjmującego zamówienie </w:t>
      </w:r>
      <w:r w:rsidR="007805F2" w:rsidRPr="009F3B1B">
        <w:rPr>
          <w:rFonts w:eastAsia="Times New Roman" w:cs="Times New Roman"/>
          <w:kern w:val="0"/>
          <w:lang w:eastAsia="pl-PL" w:bidi="ar-SA"/>
        </w:rPr>
        <w:t>świadczeń zdrowotnych</w:t>
      </w:r>
      <w:r w:rsidRPr="009F3B1B">
        <w:rPr>
          <w:rFonts w:eastAsia="Times New Roman" w:cs="Times New Roman"/>
          <w:kern w:val="0"/>
          <w:lang w:eastAsia="pl-PL" w:bidi="ar-SA"/>
        </w:rPr>
        <w:t xml:space="preserve"> w zakresie: badań i konsultacji toksykologicznych na zlecenie Zamawiającego na warunkach określonych w niniejszej umowie.</w:t>
      </w:r>
    </w:p>
    <w:p w14:paraId="1C2CA949" w14:textId="77777777" w:rsidR="001B73F7" w:rsidRPr="009F3B1B" w:rsidRDefault="001B73F7" w:rsidP="001B73F7">
      <w:pPr>
        <w:widowControl/>
        <w:suppressAutoHyphens w:val="0"/>
        <w:jc w:val="both"/>
        <w:rPr>
          <w:rFonts w:eastAsia="Times New Roman" w:cs="Times New Roman"/>
          <w:kern w:val="0"/>
          <w:lang w:eastAsia="pl-PL" w:bidi="ar-SA"/>
        </w:rPr>
      </w:pPr>
    </w:p>
    <w:p w14:paraId="7867271D" w14:textId="000ED669" w:rsidR="001B73F7" w:rsidRPr="009F3B1B" w:rsidRDefault="001B73F7" w:rsidP="001B73F7">
      <w:pPr>
        <w:widowControl/>
        <w:numPr>
          <w:ilvl w:val="0"/>
          <w:numId w:val="5"/>
        </w:numPr>
        <w:tabs>
          <w:tab w:val="num" w:pos="360"/>
        </w:tabs>
        <w:suppressAutoHyphens w:val="0"/>
        <w:ind w:left="360"/>
        <w:jc w:val="both"/>
        <w:rPr>
          <w:rFonts w:eastAsia="Times New Roman" w:cs="Times New Roman"/>
          <w:kern w:val="0"/>
          <w:lang w:eastAsia="pl-PL" w:bidi="ar-SA"/>
        </w:rPr>
      </w:pPr>
      <w:r w:rsidRPr="009F3B1B">
        <w:rPr>
          <w:rFonts w:eastAsia="Times New Roman" w:cs="Times New Roman"/>
          <w:kern w:val="0"/>
          <w:lang w:eastAsia="pl-PL" w:bidi="ar-SA"/>
        </w:rPr>
        <w:t xml:space="preserve">Zamawiający zleca, a Przyjmujący zamówienie przyjmuje zlecenie i zobowiązuje się                      do wykonywania w/w badań </w:t>
      </w:r>
      <w:r w:rsidR="007805F2" w:rsidRPr="009F3B1B">
        <w:rPr>
          <w:rFonts w:eastAsia="Times New Roman" w:cs="Times New Roman"/>
          <w:kern w:val="0"/>
          <w:lang w:eastAsia="pl-PL" w:bidi="ar-SA"/>
        </w:rPr>
        <w:t xml:space="preserve">i przeprowadzania konsultacji toksykologicznych pacjentów </w:t>
      </w:r>
      <w:r w:rsidRPr="009F3B1B">
        <w:rPr>
          <w:rFonts w:eastAsia="Times New Roman" w:cs="Times New Roman"/>
          <w:kern w:val="0"/>
          <w:lang w:eastAsia="pl-PL" w:bidi="ar-SA"/>
        </w:rPr>
        <w:t>skierowanych przez Zamawiającego.</w:t>
      </w:r>
    </w:p>
    <w:p w14:paraId="28547C52" w14:textId="77777777" w:rsidR="001B73F7" w:rsidRPr="001B73F7" w:rsidRDefault="001B73F7" w:rsidP="001B73F7">
      <w:pPr>
        <w:widowControl/>
        <w:suppressAutoHyphens w:val="0"/>
        <w:jc w:val="both"/>
        <w:rPr>
          <w:rFonts w:eastAsia="Times New Roman" w:cs="Times New Roman"/>
          <w:kern w:val="0"/>
          <w:sz w:val="16"/>
          <w:szCs w:val="16"/>
          <w:lang w:eastAsia="pl-PL" w:bidi="ar-SA"/>
        </w:rPr>
      </w:pPr>
    </w:p>
    <w:p w14:paraId="4C322823"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2</w:t>
      </w:r>
    </w:p>
    <w:p w14:paraId="3B3A9218" w14:textId="77777777" w:rsidR="001B73F7" w:rsidRPr="001B73F7" w:rsidRDefault="001B73F7" w:rsidP="001B73F7">
      <w:pPr>
        <w:widowControl/>
        <w:numPr>
          <w:ilvl w:val="0"/>
          <w:numId w:val="6"/>
        </w:numPr>
        <w:suppressAutoHyphens w:val="0"/>
        <w:ind w:left="360"/>
        <w:jc w:val="both"/>
        <w:rPr>
          <w:rFonts w:eastAsia="Times New Roman" w:cs="Times New Roman"/>
          <w:kern w:val="0"/>
          <w:lang w:eastAsia="pl-PL" w:bidi="ar-SA"/>
        </w:rPr>
      </w:pPr>
      <w:r w:rsidRPr="001B73F7">
        <w:rPr>
          <w:rFonts w:eastAsia="Times New Roman" w:cs="Times New Roman"/>
          <w:kern w:val="0"/>
          <w:lang w:eastAsia="pl-PL" w:bidi="ar-SA"/>
        </w:rPr>
        <w:t>Rodzaje badań wykonywanych przez Przyjmującego zamówienie określa Załącznik nr 1                 do niniejszej umowy.</w:t>
      </w:r>
    </w:p>
    <w:p w14:paraId="51037238" w14:textId="77777777" w:rsidR="001B73F7" w:rsidRPr="001B73F7" w:rsidRDefault="001B73F7" w:rsidP="001B73F7">
      <w:pPr>
        <w:widowControl/>
        <w:numPr>
          <w:ilvl w:val="0"/>
          <w:numId w:val="6"/>
        </w:numPr>
        <w:suppressAutoHyphens w:val="0"/>
        <w:autoSpaceDE w:val="0"/>
        <w:autoSpaceDN w:val="0"/>
        <w:adjustRightInd w:val="0"/>
        <w:ind w:left="360"/>
        <w:jc w:val="both"/>
        <w:rPr>
          <w:rFonts w:eastAsia="Times New Roman" w:cs="Times New Roman"/>
          <w:kern w:val="0"/>
          <w:lang w:eastAsia="pl-PL" w:bidi="ar-SA"/>
        </w:rPr>
      </w:pPr>
      <w:r w:rsidRPr="001B73F7">
        <w:rPr>
          <w:rFonts w:eastAsia="Times New Roman" w:cs="Times New Roman"/>
          <w:kern w:val="0"/>
          <w:lang w:eastAsia="pl-PL" w:bidi="ar-SA"/>
        </w:rPr>
        <w:lastRenderedPageBreak/>
        <w:t>W razie zaistnienia konieczności wykonania innego rodzajowo badania laboratoryjnego, niewymienionego w Załączniku Nr 1, Przyjmujący zamówienie zobowiązany jest do niezwłocznego i elastycznego reagowania na rzeczywiste potrzeby Zamawiającego.</w:t>
      </w:r>
    </w:p>
    <w:p w14:paraId="0C419D79" w14:textId="77777777" w:rsidR="001B73F7" w:rsidRPr="001B73F7" w:rsidRDefault="001B73F7" w:rsidP="001B73F7">
      <w:pPr>
        <w:widowControl/>
        <w:numPr>
          <w:ilvl w:val="0"/>
          <w:numId w:val="6"/>
        </w:numPr>
        <w:suppressAutoHyphens w:val="0"/>
        <w:ind w:left="360"/>
        <w:jc w:val="both"/>
        <w:rPr>
          <w:rFonts w:eastAsia="Times New Roman" w:cs="Times New Roman"/>
          <w:kern w:val="0"/>
          <w:lang w:eastAsia="pl-PL" w:bidi="ar-SA"/>
        </w:rPr>
      </w:pPr>
      <w:r w:rsidRPr="001B73F7">
        <w:rPr>
          <w:rFonts w:eastAsia="Times New Roman" w:cs="Times New Roman"/>
          <w:kern w:val="0"/>
          <w:lang w:eastAsia="pl-PL" w:bidi="ar-SA"/>
        </w:rPr>
        <w:t>Badania będą wykonane w siedzibie Przyjmującego zamówienie.</w:t>
      </w:r>
    </w:p>
    <w:p w14:paraId="4C42D73D" w14:textId="77777777" w:rsidR="001B73F7" w:rsidRPr="001B73F7" w:rsidRDefault="001B73F7" w:rsidP="001B73F7">
      <w:pPr>
        <w:widowControl/>
        <w:suppressAutoHyphens w:val="0"/>
        <w:rPr>
          <w:rFonts w:eastAsia="Times New Roman" w:cs="Times New Roman"/>
          <w:b/>
          <w:kern w:val="0"/>
          <w:sz w:val="16"/>
          <w:szCs w:val="16"/>
          <w:lang w:eastAsia="pl-PL" w:bidi="ar-SA"/>
        </w:rPr>
      </w:pPr>
    </w:p>
    <w:p w14:paraId="3B482669"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3</w:t>
      </w:r>
    </w:p>
    <w:p w14:paraId="59F66F85" w14:textId="77777777" w:rsidR="001B73F7" w:rsidRPr="001B73F7" w:rsidRDefault="001B73F7" w:rsidP="001B73F7">
      <w:pPr>
        <w:widowControl/>
        <w:numPr>
          <w:ilvl w:val="1"/>
          <w:numId w:val="4"/>
        </w:numPr>
        <w:tabs>
          <w:tab w:val="left" w:pos="360"/>
        </w:tabs>
        <w:suppressAutoHyphens w:val="0"/>
        <w:autoSpaceDE w:val="0"/>
        <w:autoSpaceDN w:val="0"/>
        <w:adjustRightInd w:val="0"/>
        <w:ind w:left="360"/>
        <w:jc w:val="both"/>
        <w:rPr>
          <w:rFonts w:eastAsia="Times New Roman" w:cs="Times New Roman"/>
          <w:kern w:val="0"/>
          <w:lang w:eastAsia="pl-PL" w:bidi="ar-SA"/>
        </w:rPr>
      </w:pPr>
      <w:r w:rsidRPr="001B73F7">
        <w:rPr>
          <w:rFonts w:eastAsia="Times New Roman" w:cs="Times New Roman"/>
          <w:kern w:val="0"/>
          <w:lang w:eastAsia="pl-PL" w:bidi="ar-SA"/>
        </w:rPr>
        <w:t xml:space="preserve">Przyjmujący zamówienie przeprowadza badania objęte niniejszą umową na podstawie prawidłowo wypełnionego, podpisanego druku zlecenia / skierowania przez Zamawiającego lub osoby przez niego upoważnione wraz z określeniem rodzaju i zakresu świadczeń zdrowotnych, które zostają Przyjmującemu zamówienie zlecone. </w:t>
      </w:r>
    </w:p>
    <w:p w14:paraId="5E21384D" w14:textId="77777777" w:rsidR="001B73F7" w:rsidRPr="001B73F7" w:rsidRDefault="001B73F7" w:rsidP="001B73F7">
      <w:pPr>
        <w:widowControl/>
        <w:numPr>
          <w:ilvl w:val="1"/>
          <w:numId w:val="4"/>
        </w:numPr>
        <w:tabs>
          <w:tab w:val="num" w:pos="360"/>
        </w:tabs>
        <w:suppressAutoHyphens w:val="0"/>
        <w:ind w:left="360"/>
        <w:jc w:val="both"/>
        <w:rPr>
          <w:rFonts w:eastAsia="Times New Roman" w:cs="Times New Roman"/>
          <w:kern w:val="0"/>
          <w:lang w:eastAsia="pl-PL" w:bidi="ar-SA"/>
        </w:rPr>
      </w:pPr>
      <w:r w:rsidRPr="001B73F7">
        <w:rPr>
          <w:rFonts w:eastAsia="Times New Roman" w:cs="Times New Roman"/>
          <w:kern w:val="0"/>
          <w:lang w:eastAsia="pl-PL" w:bidi="ar-SA"/>
        </w:rPr>
        <w:t>Świadczenia zdrowotne muszą być wykonywane przez Przyjmującego zamówienie                          przy użyciu aparatury, urządzeń, sprzętu diagnostycznego oraz innych środków medycznych i pomocniczych, zapewniających wysoką jakość uzyskiwanych wyników, posiadających niezbędne przeglądy techniczne, atesty i certyfikaty dopuszczenia do obrotu i stosowania w placówkach ochrony zdrowia oraz spełniających wszelkie wymagania określone w obowiązujących przepisach prawa i wymogach Narodowego Funduszu Zdrowia.</w:t>
      </w:r>
      <w:r w:rsidRPr="001B73F7">
        <w:rPr>
          <w:rFonts w:eastAsia="Times New Roman" w:cs="Times New Roman"/>
          <w:color w:val="FF0000"/>
          <w:kern w:val="0"/>
          <w:lang w:eastAsia="pl-PL" w:bidi="ar-SA"/>
        </w:rPr>
        <w:t xml:space="preserve">    </w:t>
      </w:r>
    </w:p>
    <w:p w14:paraId="3B79CCE5" w14:textId="77777777" w:rsidR="001B73F7" w:rsidRPr="001B73F7" w:rsidRDefault="001B73F7" w:rsidP="001B73F7">
      <w:pPr>
        <w:widowControl/>
        <w:numPr>
          <w:ilvl w:val="1"/>
          <w:numId w:val="4"/>
        </w:numPr>
        <w:tabs>
          <w:tab w:val="num" w:pos="360"/>
        </w:tabs>
        <w:suppressAutoHyphens w:val="0"/>
        <w:autoSpaceDE w:val="0"/>
        <w:autoSpaceDN w:val="0"/>
        <w:adjustRightInd w:val="0"/>
        <w:ind w:left="360"/>
        <w:jc w:val="both"/>
        <w:rPr>
          <w:rFonts w:eastAsia="Times New Roman" w:cs="Times New Roman"/>
          <w:kern w:val="0"/>
          <w:lang w:eastAsia="pl-PL" w:bidi="ar-SA"/>
        </w:rPr>
      </w:pPr>
      <w:r w:rsidRPr="001B73F7">
        <w:rPr>
          <w:rFonts w:eastAsia="Times New Roman" w:cs="Times New Roman"/>
          <w:kern w:val="0"/>
          <w:lang w:eastAsia="pl-PL" w:bidi="ar-SA"/>
        </w:rPr>
        <w:t>Personel medyczny Przyjmującego zamówienie musi posiadać uprawnienia zawodowe oraz spełniać wszelkie wymagania przewidziane obowiązującymi przepisami prawa oraz warunkami Narodowego Funduszu Zdrowia określonymi dla wykonywania świadczeń zdrowotnych będących przedmiotem konkursu.</w:t>
      </w:r>
    </w:p>
    <w:p w14:paraId="4AB64EBF" w14:textId="77777777" w:rsidR="001B73F7" w:rsidRPr="001B73F7" w:rsidRDefault="001B73F7" w:rsidP="001B73F7">
      <w:pPr>
        <w:widowControl/>
        <w:numPr>
          <w:ilvl w:val="1"/>
          <w:numId w:val="4"/>
        </w:numPr>
        <w:tabs>
          <w:tab w:val="left" w:pos="360"/>
        </w:tabs>
        <w:suppressAutoHyphens w:val="0"/>
        <w:autoSpaceDE w:val="0"/>
        <w:autoSpaceDN w:val="0"/>
        <w:adjustRightInd w:val="0"/>
        <w:ind w:left="360"/>
        <w:jc w:val="both"/>
        <w:rPr>
          <w:rFonts w:eastAsia="Times New Roman" w:cs="Times New Roman"/>
          <w:kern w:val="0"/>
          <w:lang w:eastAsia="pl-PL" w:bidi="ar-SA"/>
        </w:rPr>
      </w:pPr>
      <w:r w:rsidRPr="001B73F7">
        <w:rPr>
          <w:rFonts w:eastAsia="Times New Roman" w:cs="Times New Roman"/>
          <w:kern w:val="0"/>
          <w:lang w:eastAsia="pl-PL" w:bidi="ar-SA"/>
        </w:rPr>
        <w:t>Przyjmujący zamówienie ma obowiązek posiadać wykwalifikowany personel medyczny               w liczbie umożliwiającej mu należyte wykonanie przedmiotu konkursu, przy czym świadczenia zdrowotne określone w załączniku będą wykonywane przez minimum jedną osobę, spełniającą wszelkie wymagania określone w postępowaniu.</w:t>
      </w:r>
    </w:p>
    <w:p w14:paraId="4EF7E242" w14:textId="77777777" w:rsidR="001B73F7" w:rsidRPr="001B73F7" w:rsidRDefault="001B73F7" w:rsidP="001B73F7">
      <w:pPr>
        <w:widowControl/>
        <w:numPr>
          <w:ilvl w:val="1"/>
          <w:numId w:val="4"/>
        </w:numPr>
        <w:tabs>
          <w:tab w:val="num" w:pos="0"/>
        </w:tabs>
        <w:suppressAutoHyphens w:val="0"/>
        <w:autoSpaceDE w:val="0"/>
        <w:autoSpaceDN w:val="0"/>
        <w:adjustRightInd w:val="0"/>
        <w:ind w:left="360"/>
        <w:jc w:val="both"/>
        <w:rPr>
          <w:rFonts w:eastAsia="Times New Roman" w:cs="Times New Roman"/>
          <w:kern w:val="0"/>
          <w:lang w:eastAsia="pl-PL" w:bidi="ar-SA"/>
        </w:rPr>
      </w:pPr>
      <w:r w:rsidRPr="001B73F7">
        <w:rPr>
          <w:rFonts w:eastAsia="Times New Roman" w:cs="Times New Roman"/>
          <w:kern w:val="0"/>
          <w:lang w:eastAsia="pl-PL" w:bidi="ar-SA"/>
        </w:rPr>
        <w:t>Przyjmujący zamówienie zobowiązany jest do wykonywania świadczeń zdrowotnych                     w sposób zapewniający ich odpowiednio wysoką jakość, dostępność, kompleksowość                     i ciągłość, z zachowaniem należytej staranności, przy zastosowaniu metod badania                          i diagnostyki zgodnych z obowiązującym prawem, właściwymi procedurami, zasadami oraz z zabezpieczeniem poufności danych.</w:t>
      </w:r>
    </w:p>
    <w:p w14:paraId="16AFD4E5" w14:textId="77777777" w:rsidR="001B73F7" w:rsidRPr="001B73F7" w:rsidRDefault="001B73F7" w:rsidP="001B73F7">
      <w:pPr>
        <w:widowControl/>
        <w:suppressAutoHyphens w:val="0"/>
        <w:ind w:left="1440"/>
        <w:jc w:val="both"/>
        <w:rPr>
          <w:rFonts w:eastAsia="Times New Roman" w:cs="Times New Roman"/>
          <w:kern w:val="0"/>
          <w:lang w:eastAsia="pl-PL" w:bidi="ar-SA"/>
        </w:rPr>
      </w:pPr>
    </w:p>
    <w:p w14:paraId="728723A3"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4</w:t>
      </w:r>
    </w:p>
    <w:p w14:paraId="456F2B3C" w14:textId="77777777" w:rsidR="001B73F7" w:rsidRPr="001B73F7" w:rsidRDefault="001B73F7" w:rsidP="001B73F7">
      <w:pPr>
        <w:widowControl/>
        <w:numPr>
          <w:ilvl w:val="2"/>
          <w:numId w:val="13"/>
        </w:numPr>
        <w:suppressAutoHyphens w:val="0"/>
        <w:ind w:left="426" w:hanging="284"/>
        <w:jc w:val="both"/>
        <w:rPr>
          <w:rFonts w:eastAsia="Times New Roman" w:cs="Times New Roman"/>
          <w:kern w:val="0"/>
          <w:lang w:eastAsia="pl-PL" w:bidi="ar-SA"/>
        </w:rPr>
      </w:pPr>
      <w:r w:rsidRPr="001B73F7">
        <w:rPr>
          <w:rFonts w:eastAsia="Times New Roman" w:cs="Times New Roman"/>
          <w:kern w:val="0"/>
          <w:lang w:eastAsia="pl-PL" w:bidi="ar-SA"/>
        </w:rPr>
        <w:t>Zamawiający zapewnia transport pacjentów oraz materiału biologicznego we własnym zakresie. Wyniki badań i konsultacji Przyjmujący Zamówienia przekaże telefonicznie, niezwłocznie po przeprowadzeniu badań. Oryginały wyników badań oraz konsultacji Przyjmujący Zamówienie przesyła pocztą na numer faxu lub e: maila oddziału kierującego z uwzględnieniem ochrony danych osobowych.</w:t>
      </w:r>
    </w:p>
    <w:p w14:paraId="54DA82EC" w14:textId="77777777" w:rsidR="001B73F7" w:rsidRPr="001B73F7" w:rsidRDefault="001B73F7" w:rsidP="001B73F7">
      <w:pPr>
        <w:widowControl/>
        <w:numPr>
          <w:ilvl w:val="2"/>
          <w:numId w:val="13"/>
        </w:numPr>
        <w:tabs>
          <w:tab w:val="num" w:pos="426"/>
        </w:tabs>
        <w:suppressAutoHyphens w:val="0"/>
        <w:ind w:left="426" w:hanging="426"/>
        <w:jc w:val="both"/>
        <w:rPr>
          <w:rFonts w:eastAsia="Times New Roman" w:cs="Times New Roman"/>
          <w:kern w:val="0"/>
          <w:lang w:eastAsia="pl-PL" w:bidi="ar-SA"/>
        </w:rPr>
      </w:pPr>
      <w:bookmarkStart w:id="0" w:name="_Hlk152235625"/>
      <w:r w:rsidRPr="001B73F7">
        <w:rPr>
          <w:rFonts w:eastAsia="Times New Roman" w:cs="Times New Roman"/>
          <w:kern w:val="0"/>
          <w:lang w:eastAsia="pl-PL" w:bidi="ar-SA"/>
        </w:rPr>
        <w:t xml:space="preserve">Świadczenia zdrowotne będą wykonywane w siedzibie Przyjmującego Zamówienie             (adres: ……………………………………………………………………) 24h/dobę, 7 dni w tygodniu. Badania i konsultacje zostaną wykonane w najkrótszym czasie potrzebnym do ich wykonania – maksymalny czas oczekiwania na wynik: ………… godzin. </w:t>
      </w:r>
    </w:p>
    <w:bookmarkEnd w:id="0"/>
    <w:p w14:paraId="5DDD87AD" w14:textId="77777777" w:rsidR="001B73F7" w:rsidRPr="001B73F7" w:rsidRDefault="001B73F7" w:rsidP="001B73F7">
      <w:pPr>
        <w:widowControl/>
        <w:numPr>
          <w:ilvl w:val="2"/>
          <w:numId w:val="13"/>
        </w:numPr>
        <w:tabs>
          <w:tab w:val="num" w:pos="426"/>
        </w:tabs>
        <w:suppressAutoHyphens w:val="0"/>
        <w:ind w:left="426" w:hanging="426"/>
        <w:jc w:val="both"/>
        <w:rPr>
          <w:rFonts w:eastAsia="Times New Roman" w:cs="Times New Roman"/>
          <w:kern w:val="0"/>
          <w:lang w:eastAsia="pl-PL" w:bidi="ar-SA"/>
        </w:rPr>
      </w:pPr>
      <w:r w:rsidRPr="001B73F7">
        <w:rPr>
          <w:rFonts w:eastAsia="Times New Roman" w:cs="Times New Roman"/>
          <w:kern w:val="0"/>
          <w:lang w:eastAsia="pl-PL" w:bidi="ar-SA"/>
        </w:rPr>
        <w:t>Osobą odpowiedzialną za realizację umowy ze strony Przyjmującego zamówienia jest             ………………………………………………………………………………………………………………………………………………………………………………………………</w:t>
      </w:r>
    </w:p>
    <w:p w14:paraId="16AADFED" w14:textId="77777777" w:rsidR="001B73F7" w:rsidRPr="001B73F7" w:rsidRDefault="001B73F7" w:rsidP="001B73F7">
      <w:pPr>
        <w:widowControl/>
        <w:numPr>
          <w:ilvl w:val="2"/>
          <w:numId w:val="13"/>
        </w:numPr>
        <w:tabs>
          <w:tab w:val="num" w:pos="426"/>
        </w:tabs>
        <w:suppressAutoHyphens w:val="0"/>
        <w:ind w:left="426" w:hanging="426"/>
        <w:jc w:val="both"/>
        <w:rPr>
          <w:rFonts w:eastAsia="Times New Roman" w:cs="Times New Roman"/>
          <w:kern w:val="0"/>
          <w:lang w:eastAsia="pl-PL" w:bidi="ar-SA"/>
        </w:rPr>
      </w:pPr>
      <w:r w:rsidRPr="001B73F7">
        <w:rPr>
          <w:rFonts w:eastAsia="Times New Roman" w:cs="Times New Roman"/>
          <w:kern w:val="0"/>
          <w:lang w:eastAsia="pl-PL" w:bidi="ar-SA"/>
        </w:rPr>
        <w:t>Minimalna liczba osób udzielających świadczenia zdrowotne wynosi: ……………</w:t>
      </w:r>
    </w:p>
    <w:p w14:paraId="345D460A" w14:textId="77777777" w:rsidR="001B73F7" w:rsidRPr="001B73F7" w:rsidRDefault="001B73F7" w:rsidP="001B73F7">
      <w:pPr>
        <w:widowControl/>
        <w:shd w:val="clear" w:color="auto" w:fill="FFFFFF"/>
        <w:suppressAutoHyphens w:val="0"/>
        <w:jc w:val="center"/>
        <w:rPr>
          <w:rFonts w:eastAsia="Times New Roman" w:cs="Times New Roman"/>
          <w:b/>
          <w:color w:val="000000"/>
          <w:spacing w:val="-1"/>
          <w:kern w:val="0"/>
          <w:lang w:eastAsia="pl-PL" w:bidi="ar-SA"/>
        </w:rPr>
      </w:pPr>
    </w:p>
    <w:p w14:paraId="7954B749"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lastRenderedPageBreak/>
        <w:t>§ 5</w:t>
      </w:r>
    </w:p>
    <w:p w14:paraId="42085A90" w14:textId="77777777" w:rsidR="001B73F7" w:rsidRPr="001B73F7" w:rsidRDefault="001B73F7" w:rsidP="001B73F7">
      <w:pPr>
        <w:widowControl/>
        <w:numPr>
          <w:ilvl w:val="0"/>
          <w:numId w:val="7"/>
        </w:numPr>
        <w:suppressAutoHyphens w:val="0"/>
        <w:ind w:left="360"/>
        <w:jc w:val="both"/>
        <w:rPr>
          <w:rFonts w:eastAsia="Times New Roman" w:cs="Times New Roman"/>
          <w:kern w:val="0"/>
          <w:lang w:eastAsia="pl-PL" w:bidi="ar-SA"/>
        </w:rPr>
      </w:pPr>
      <w:r w:rsidRPr="001B73F7">
        <w:rPr>
          <w:rFonts w:eastAsia="Times New Roman" w:cs="Times New Roman"/>
          <w:kern w:val="0"/>
          <w:lang w:eastAsia="pl-PL" w:bidi="ar-SA"/>
        </w:rPr>
        <w:t>Przyjmujący zamówienie oświadcza, że badania wykonywane przez niego na podstawie umów z innymi podmiotami, nie będą miały wpływu na jakość i terminowość wykonywania badań na rzecz Zamawiającego będących przedmiotem niniejszej umowy.</w:t>
      </w:r>
    </w:p>
    <w:p w14:paraId="558727A5" w14:textId="77777777" w:rsidR="001B73F7" w:rsidRPr="001B73F7" w:rsidRDefault="001B73F7" w:rsidP="001B73F7">
      <w:pPr>
        <w:widowControl/>
        <w:numPr>
          <w:ilvl w:val="0"/>
          <w:numId w:val="7"/>
        </w:numPr>
        <w:suppressAutoHyphens w:val="0"/>
        <w:ind w:left="360"/>
        <w:jc w:val="both"/>
        <w:rPr>
          <w:rFonts w:eastAsia="Times New Roman" w:cs="Times New Roman"/>
          <w:kern w:val="0"/>
          <w:lang w:eastAsia="pl-PL" w:bidi="ar-SA"/>
        </w:rPr>
      </w:pPr>
      <w:r w:rsidRPr="001B73F7">
        <w:rPr>
          <w:rFonts w:eastAsia="Times New Roman" w:cs="Times New Roman"/>
          <w:kern w:val="0"/>
          <w:lang w:eastAsia="pl-PL" w:bidi="ar-SA"/>
        </w:rPr>
        <w:t>Prawa i obowiązki wynikające z niniejszej umowy nie mogą być przenoszone na osoby trzecie bez uzyskania pisemnej zgody Zamawiającego.</w:t>
      </w:r>
    </w:p>
    <w:p w14:paraId="3D08BCE8" w14:textId="77777777" w:rsidR="001B73F7" w:rsidRPr="001B73F7" w:rsidRDefault="001B73F7" w:rsidP="001B73F7">
      <w:pPr>
        <w:widowControl/>
        <w:numPr>
          <w:ilvl w:val="0"/>
          <w:numId w:val="7"/>
        </w:numPr>
        <w:suppressAutoHyphens w:val="0"/>
        <w:ind w:left="426" w:hanging="426"/>
        <w:jc w:val="both"/>
        <w:rPr>
          <w:rFonts w:eastAsia="Times New Roman" w:cs="Times New Roman"/>
          <w:kern w:val="0"/>
          <w:lang w:eastAsia="pl-PL" w:bidi="ar-SA"/>
        </w:rPr>
      </w:pPr>
      <w:r w:rsidRPr="001B73F7">
        <w:rPr>
          <w:rFonts w:eastAsia="Times New Roman" w:cs="Times New Roman"/>
          <w:kern w:val="0"/>
          <w:lang w:eastAsia="pl-PL" w:bidi="ar-SA"/>
        </w:rPr>
        <w:t>W razie zajścia okoliczności uniemożliwiających wykonanie badania przez Przyjmującego zamówienie zgodnie z postanowieniami niniejszej umowy, w szczególności z powodu awarii sprzętu, o czym niezwłocznie Przyjmujący zamówienie poinformuje Zamawiającego, Przyjmujący zamówienie zleca wykonanie badania innej jednostce                             i przyjmuje za nie odpowiedzialność jak za własne działanie.</w:t>
      </w:r>
    </w:p>
    <w:p w14:paraId="1343F390" w14:textId="77777777" w:rsidR="001B73F7" w:rsidRPr="001B73F7" w:rsidRDefault="001B73F7" w:rsidP="001B73F7">
      <w:pPr>
        <w:widowControl/>
        <w:suppressAutoHyphens w:val="0"/>
        <w:ind w:left="426"/>
        <w:jc w:val="both"/>
        <w:rPr>
          <w:rFonts w:eastAsia="Times New Roman" w:cs="Times New Roman"/>
          <w:kern w:val="0"/>
          <w:lang w:eastAsia="pl-PL" w:bidi="ar-SA"/>
        </w:rPr>
      </w:pPr>
    </w:p>
    <w:p w14:paraId="30E3A8A4"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6</w:t>
      </w:r>
    </w:p>
    <w:p w14:paraId="28C96070" w14:textId="77777777" w:rsidR="001B73F7" w:rsidRPr="001B73F7" w:rsidRDefault="001B73F7" w:rsidP="001B73F7">
      <w:pPr>
        <w:widowControl/>
        <w:numPr>
          <w:ilvl w:val="0"/>
          <w:numId w:val="14"/>
        </w:numPr>
        <w:suppressAutoHyphens w:val="0"/>
        <w:ind w:left="426" w:hanging="284"/>
        <w:jc w:val="both"/>
        <w:rPr>
          <w:rFonts w:eastAsia="Times New Roman" w:cs="Times New Roman"/>
          <w:kern w:val="0"/>
          <w:lang w:eastAsia="pl-PL" w:bidi="ar-SA"/>
        </w:rPr>
      </w:pPr>
      <w:r w:rsidRPr="001B73F7">
        <w:rPr>
          <w:rFonts w:eastAsia="Times New Roman" w:cs="Times New Roman"/>
          <w:kern w:val="0"/>
          <w:lang w:eastAsia="pl-PL" w:bidi="ar-SA"/>
        </w:rPr>
        <w:t>Przyjmujący zamówienie zobowiązany jest do zapewnienia ochrony danych osobowych pacjentów zgodnie z ustawą o ochronie danych osobowych oraz innymi przepisami.</w:t>
      </w:r>
    </w:p>
    <w:p w14:paraId="50857FC1" w14:textId="77777777" w:rsidR="001B73F7" w:rsidRPr="001B73F7" w:rsidRDefault="001B73F7" w:rsidP="001B73F7">
      <w:pPr>
        <w:widowControl/>
        <w:numPr>
          <w:ilvl w:val="0"/>
          <w:numId w:val="14"/>
        </w:numPr>
        <w:suppressAutoHyphens w:val="0"/>
        <w:ind w:left="426" w:hanging="284"/>
        <w:jc w:val="both"/>
        <w:rPr>
          <w:rFonts w:eastAsia="Times New Roman" w:cs="Times New Roman"/>
          <w:kern w:val="0"/>
          <w:lang w:eastAsia="pl-PL" w:bidi="ar-SA"/>
        </w:rPr>
      </w:pPr>
      <w:r w:rsidRPr="001B73F7">
        <w:rPr>
          <w:rFonts w:eastAsia="Times New Roman" w:cs="Times New Roman"/>
          <w:kern w:val="0"/>
          <w:lang w:eastAsia="pl-PL" w:bidi="ar-SA"/>
        </w:rPr>
        <w:t xml:space="preserve">Wszelkie informacje, uzyskane przez Przyjmującego zamówienie w związku z realizacją niniejszej umowy, Przyjmujący zamówienie powinien traktować jako poufne. Przyjmujący zamówienie zobowiązany jest do zachowania poufności informacji w trakcie obowiązywania umowy oraz po jej zakończeniu. </w:t>
      </w:r>
    </w:p>
    <w:p w14:paraId="2C82EB80" w14:textId="77777777" w:rsidR="001B73F7" w:rsidRPr="001B73F7" w:rsidRDefault="001B73F7" w:rsidP="001B73F7">
      <w:pPr>
        <w:widowControl/>
        <w:numPr>
          <w:ilvl w:val="0"/>
          <w:numId w:val="14"/>
        </w:numPr>
        <w:suppressAutoHyphens w:val="0"/>
        <w:ind w:left="426" w:hanging="284"/>
        <w:jc w:val="both"/>
        <w:rPr>
          <w:rFonts w:eastAsia="Times New Roman" w:cs="Times New Roman"/>
          <w:kern w:val="0"/>
          <w:lang w:eastAsia="pl-PL" w:bidi="ar-SA"/>
        </w:rPr>
      </w:pPr>
      <w:r w:rsidRPr="001B73F7">
        <w:rPr>
          <w:rFonts w:eastAsia="Times New Roman" w:cs="Times New Roman"/>
          <w:kern w:val="0"/>
          <w:lang w:eastAsia="pl-PL" w:bidi="ar-SA"/>
        </w:rPr>
        <w:t>W sytuacji, w której naruszenie poufności informacji spowoduje szkodę po stronie Zamawiającego, Przyjmujący Zamówienie zobowiązany jest do jej naprawienia na zasadach ogólnych.</w:t>
      </w:r>
    </w:p>
    <w:p w14:paraId="25FFA8BD"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p>
    <w:p w14:paraId="5BF90F42"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7</w:t>
      </w:r>
    </w:p>
    <w:p w14:paraId="7CCB4472" w14:textId="34B82B68" w:rsidR="001B73F7" w:rsidRPr="001B73F7" w:rsidRDefault="001B73F7" w:rsidP="001B73F7">
      <w:pPr>
        <w:widowControl/>
        <w:numPr>
          <w:ilvl w:val="0"/>
          <w:numId w:val="8"/>
        </w:numPr>
        <w:suppressAutoHyphens w:val="0"/>
        <w:jc w:val="both"/>
        <w:rPr>
          <w:rFonts w:eastAsia="Times New Roman" w:cs="Times New Roman"/>
          <w:kern w:val="0"/>
          <w:lang w:eastAsia="pl-PL" w:bidi="ar-SA"/>
        </w:rPr>
      </w:pPr>
      <w:r w:rsidRPr="001B73F7">
        <w:rPr>
          <w:rFonts w:eastAsia="Times New Roman" w:cs="Times New Roman"/>
          <w:kern w:val="0"/>
          <w:lang w:eastAsia="pl-PL" w:bidi="ar-SA"/>
        </w:rPr>
        <w:t>Przyjmujący zamówienie zobowiązany jest do prowadzenia dokumentacji medycznej związanej z udzielanymi świadczeniami na zasadach określonych w obowiązujących przepisach</w:t>
      </w:r>
      <w:r w:rsidR="007805F2">
        <w:rPr>
          <w:rFonts w:eastAsia="Times New Roman" w:cs="Times New Roman"/>
          <w:kern w:val="0"/>
          <w:lang w:eastAsia="pl-PL" w:bidi="ar-SA"/>
        </w:rPr>
        <w:t>,</w:t>
      </w:r>
      <w:r w:rsidRPr="001B73F7">
        <w:rPr>
          <w:rFonts w:eastAsia="Times New Roman" w:cs="Times New Roman"/>
          <w:kern w:val="0"/>
          <w:lang w:eastAsia="pl-PL" w:bidi="ar-SA"/>
        </w:rPr>
        <w:t xml:space="preserve"> w tym do prowadzenia rejestru przyjmowanych zleceń i wyników badań wykonanych na ich podstawie oraz udostępnienia rejestru bądź też zestawień utworzonych na jego podstawie na każde żądanie Zamawiającego lub osoby przez niego upoważnionej.</w:t>
      </w:r>
    </w:p>
    <w:p w14:paraId="1D0DB1B7" w14:textId="77777777" w:rsidR="001B73F7" w:rsidRPr="001B73F7" w:rsidRDefault="001B73F7" w:rsidP="001B73F7">
      <w:pPr>
        <w:widowControl/>
        <w:tabs>
          <w:tab w:val="left" w:pos="180"/>
        </w:tabs>
        <w:suppressAutoHyphens w:val="0"/>
        <w:ind w:left="360" w:hanging="360"/>
        <w:jc w:val="both"/>
        <w:rPr>
          <w:rFonts w:eastAsia="Times New Roman" w:cs="Times New Roman"/>
          <w:kern w:val="0"/>
          <w:lang w:eastAsia="pl-PL" w:bidi="ar-SA"/>
        </w:rPr>
      </w:pPr>
      <w:r w:rsidRPr="001B73F7">
        <w:rPr>
          <w:rFonts w:eastAsia="Times New Roman" w:cs="Times New Roman"/>
          <w:kern w:val="0"/>
          <w:lang w:eastAsia="pl-PL" w:bidi="ar-SA"/>
        </w:rPr>
        <w:t>2. Przyjmujący zamówienie na własny koszt zapewnia archiwizowanie skierowań oraz   sprawozdań z badań zgodnie z obowiązującymi przepisami w zakresie dokumentacji medycznej.</w:t>
      </w:r>
    </w:p>
    <w:p w14:paraId="31678D54"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8</w:t>
      </w:r>
    </w:p>
    <w:p w14:paraId="6CA58CCE" w14:textId="77777777" w:rsidR="001B73F7" w:rsidRPr="001B73F7" w:rsidRDefault="001B73F7" w:rsidP="007805F2">
      <w:pPr>
        <w:widowControl/>
        <w:suppressAutoHyphens w:val="0"/>
        <w:jc w:val="both"/>
        <w:rPr>
          <w:rFonts w:eastAsia="Times New Roman" w:cs="Times New Roman"/>
          <w:kern w:val="0"/>
          <w:lang w:eastAsia="pl-PL" w:bidi="ar-SA"/>
        </w:rPr>
      </w:pPr>
      <w:r w:rsidRPr="001B73F7">
        <w:rPr>
          <w:rFonts w:eastAsia="Times New Roman" w:cs="Times New Roman"/>
          <w:kern w:val="0"/>
          <w:lang w:eastAsia="pl-PL" w:bidi="ar-SA"/>
        </w:rPr>
        <w:t>Przyjmujący zamówienie zobowiązuje się przez cały okres trwania umowy do posiadania ważnej polisy OC w zakresie prowadzonej działalności związanej z przedmiotem zamówienia zgodnie z art. 25 ust. 1 pkt 1 ustawy z dnia 15 kwietnia 2011 roku o działalności leczniczej.                              W przypadku zmiany rozporządzenia wykonawczego regulującego wysokość ubezpieczenia Oferent ma obowiązek ubezpieczyć się, zgodnie z aktualnymi przepisami.</w:t>
      </w:r>
    </w:p>
    <w:p w14:paraId="2617AB01"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p>
    <w:p w14:paraId="75081C0D"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9</w:t>
      </w:r>
    </w:p>
    <w:p w14:paraId="532924FE" w14:textId="25AA4BE5" w:rsidR="001B73F7" w:rsidRPr="001B73F7" w:rsidRDefault="001B73F7" w:rsidP="001B73F7">
      <w:pPr>
        <w:widowControl/>
        <w:numPr>
          <w:ilvl w:val="0"/>
          <w:numId w:val="11"/>
        </w:numPr>
        <w:suppressAutoHyphens w:val="0"/>
        <w:jc w:val="both"/>
        <w:rPr>
          <w:rFonts w:eastAsia="Times New Roman" w:cs="Times New Roman"/>
          <w:kern w:val="0"/>
          <w:lang w:eastAsia="pl-PL" w:bidi="ar-SA"/>
        </w:rPr>
      </w:pPr>
      <w:r w:rsidRPr="001B73F7">
        <w:rPr>
          <w:rFonts w:eastAsia="Times New Roman" w:cs="Times New Roman"/>
          <w:kern w:val="0"/>
          <w:lang w:eastAsia="pl-PL" w:bidi="ar-SA"/>
        </w:rPr>
        <w:t>Przyjmujący zamówienie wyraża zgodę na poddanie się kontroli przeprowadzonej przez Zamawiającego w zakresie będącym przedmiotem niniejszej umowy.</w:t>
      </w:r>
    </w:p>
    <w:p w14:paraId="6C7D114B" w14:textId="77777777" w:rsidR="001B73F7" w:rsidRPr="001B73F7" w:rsidRDefault="001B73F7" w:rsidP="001B73F7">
      <w:pPr>
        <w:widowControl/>
        <w:numPr>
          <w:ilvl w:val="0"/>
          <w:numId w:val="11"/>
        </w:numPr>
        <w:suppressAutoHyphens w:val="0"/>
        <w:jc w:val="both"/>
        <w:rPr>
          <w:rFonts w:eastAsia="Times New Roman" w:cs="Times New Roman"/>
          <w:kern w:val="0"/>
          <w:lang w:eastAsia="pl-PL" w:bidi="ar-SA"/>
        </w:rPr>
      </w:pPr>
      <w:r w:rsidRPr="001B73F7">
        <w:rPr>
          <w:rFonts w:eastAsia="Times New Roman" w:cs="Times New Roman"/>
          <w:kern w:val="0"/>
          <w:lang w:eastAsia="pl-PL" w:bidi="ar-SA"/>
        </w:rPr>
        <w:t xml:space="preserve">Przyjmujący zamówienie wyraża zgodę na przeprowadzenie kontroli przez Narodowy Fundusz Zdrowia na zasadach określonych w ustawie z dnia 27 sierpnia 2004 roku </w:t>
      </w:r>
      <w:r w:rsidRPr="001B73F7">
        <w:rPr>
          <w:rFonts w:eastAsia="Times New Roman" w:cs="Times New Roman"/>
          <w:kern w:val="0"/>
          <w:lang w:eastAsia="pl-PL" w:bidi="ar-SA"/>
        </w:rPr>
        <w:br/>
      </w:r>
      <w:r w:rsidRPr="001B73F7">
        <w:rPr>
          <w:rFonts w:eastAsia="Times New Roman" w:cs="Times New Roman"/>
          <w:kern w:val="0"/>
          <w:lang w:eastAsia="pl-PL" w:bidi="ar-SA"/>
        </w:rPr>
        <w:lastRenderedPageBreak/>
        <w:t>o świadczeniach opieki zdrowotnej finansowanych ze środków publicznych w zakresie wynikającym z umowy.</w:t>
      </w:r>
    </w:p>
    <w:p w14:paraId="150D4F1A" w14:textId="77777777" w:rsidR="001B73F7" w:rsidRPr="001B73F7" w:rsidRDefault="001B73F7" w:rsidP="001B73F7">
      <w:pPr>
        <w:widowControl/>
        <w:suppressAutoHyphens w:val="0"/>
        <w:jc w:val="both"/>
        <w:rPr>
          <w:rFonts w:eastAsia="Times New Roman" w:cs="Times New Roman"/>
          <w:kern w:val="0"/>
          <w:sz w:val="16"/>
          <w:szCs w:val="16"/>
          <w:lang w:eastAsia="pl-PL" w:bidi="ar-SA"/>
        </w:rPr>
      </w:pPr>
    </w:p>
    <w:p w14:paraId="3AA05ECE"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10</w:t>
      </w:r>
    </w:p>
    <w:p w14:paraId="3561CDD1" w14:textId="77777777" w:rsidR="001B73F7" w:rsidRPr="001B73F7" w:rsidRDefault="001B73F7" w:rsidP="001B73F7">
      <w:pPr>
        <w:widowControl/>
        <w:numPr>
          <w:ilvl w:val="0"/>
          <w:numId w:val="9"/>
        </w:numPr>
        <w:suppressAutoHyphens w:val="0"/>
        <w:ind w:left="360"/>
        <w:jc w:val="both"/>
        <w:rPr>
          <w:rFonts w:eastAsia="Times New Roman" w:cs="Times New Roman"/>
          <w:kern w:val="0"/>
          <w:lang w:eastAsia="pl-PL" w:bidi="ar-SA"/>
        </w:rPr>
      </w:pPr>
      <w:r w:rsidRPr="001B73F7">
        <w:rPr>
          <w:rFonts w:eastAsia="Times New Roman" w:cs="Times New Roman"/>
          <w:kern w:val="0"/>
          <w:lang w:eastAsia="pl-PL" w:bidi="ar-SA"/>
        </w:rPr>
        <w:t xml:space="preserve">Rozliczenia stron za wykonanie świadczeń będących przedmiotem niniejszej umowy dokonywane będą miesięcznie na podstawie cen jednostkowych brutto określonych </w:t>
      </w:r>
      <w:r w:rsidRPr="001B73F7">
        <w:rPr>
          <w:rFonts w:eastAsia="Times New Roman" w:cs="Times New Roman"/>
          <w:kern w:val="0"/>
          <w:lang w:eastAsia="pl-PL" w:bidi="ar-SA"/>
        </w:rPr>
        <w:br/>
        <w:t xml:space="preserve">w ofercie Przyjmującego zamówienie oraz ilości świadczeń określonej w oparciu o rejestr, o którym mowa w § 7.  </w:t>
      </w:r>
    </w:p>
    <w:p w14:paraId="1C723C81" w14:textId="619F3226" w:rsidR="008A0B3C" w:rsidRPr="008A0B3C" w:rsidRDefault="001B73F7" w:rsidP="008A0B3C">
      <w:pPr>
        <w:widowControl/>
        <w:numPr>
          <w:ilvl w:val="0"/>
          <w:numId w:val="9"/>
        </w:numPr>
        <w:suppressAutoHyphens w:val="0"/>
        <w:ind w:left="360"/>
        <w:jc w:val="both"/>
        <w:rPr>
          <w:rFonts w:eastAsia="Times New Roman" w:cs="Times New Roman"/>
          <w:kern w:val="0"/>
          <w:lang w:eastAsia="pl-PL" w:bidi="ar-SA"/>
        </w:rPr>
      </w:pPr>
      <w:r w:rsidRPr="008A0B3C">
        <w:rPr>
          <w:rFonts w:eastAsia="Times New Roman" w:cs="Times New Roman"/>
          <w:kern w:val="0"/>
          <w:lang w:eastAsia="pl-PL" w:bidi="ar-SA"/>
        </w:rPr>
        <w:t xml:space="preserve">Należność za świadczenia płatna będzie w terminie 30 </w:t>
      </w:r>
      <w:r w:rsidR="008A0B3C" w:rsidRPr="008A0B3C">
        <w:rPr>
          <w:rFonts w:eastAsia="Times New Roman" w:cs="Times New Roman"/>
          <w:kern w:val="0"/>
          <w:lang w:eastAsia="pl-PL" w:bidi="ar-SA"/>
        </w:rPr>
        <w:t xml:space="preserve">od doręczenia Zamawiającemu prawidłowo </w:t>
      </w:r>
      <w:r w:rsidR="008B7CA3">
        <w:rPr>
          <w:rFonts w:eastAsia="Times New Roman" w:cs="Times New Roman"/>
          <w:kern w:val="0"/>
          <w:lang w:eastAsia="pl-PL" w:bidi="ar-SA"/>
        </w:rPr>
        <w:t>wystawion</w:t>
      </w:r>
      <w:r w:rsidR="008A0B3C">
        <w:rPr>
          <w:rFonts w:eastAsia="Times New Roman" w:cs="Times New Roman"/>
          <w:kern w:val="0"/>
          <w:lang w:eastAsia="pl-PL" w:bidi="ar-SA"/>
        </w:rPr>
        <w:t>e</w:t>
      </w:r>
      <w:r w:rsidR="008A0B3C" w:rsidRPr="008A0B3C">
        <w:rPr>
          <w:rFonts w:eastAsia="Times New Roman" w:cs="Times New Roman"/>
          <w:kern w:val="0"/>
          <w:lang w:eastAsia="pl-PL" w:bidi="ar-SA"/>
        </w:rPr>
        <w:t>j faktury VAT. Za dzień zapłaty strony przyjmują dzień obciążenia rachunku bankowego Zamawiającego.</w:t>
      </w:r>
    </w:p>
    <w:p w14:paraId="19420A4F" w14:textId="6587DE3A" w:rsidR="001B73F7" w:rsidRPr="008A0B3C" w:rsidRDefault="001B73F7" w:rsidP="001B73F7">
      <w:pPr>
        <w:widowControl/>
        <w:numPr>
          <w:ilvl w:val="0"/>
          <w:numId w:val="9"/>
        </w:numPr>
        <w:suppressAutoHyphens w:val="0"/>
        <w:ind w:left="360"/>
        <w:jc w:val="both"/>
        <w:rPr>
          <w:rFonts w:eastAsia="Times New Roman" w:cs="Times New Roman"/>
          <w:kern w:val="0"/>
          <w:lang w:eastAsia="pl-PL" w:bidi="ar-SA"/>
        </w:rPr>
      </w:pPr>
      <w:r w:rsidRPr="008A0B3C">
        <w:rPr>
          <w:rFonts w:eastAsia="Times New Roman" w:cs="Times New Roman"/>
          <w:kern w:val="0"/>
          <w:lang w:eastAsia="pl-PL" w:bidi="ar-SA"/>
        </w:rPr>
        <w:t>Wykaz udzielonych świadczeń zawierać będzie, co najmniej dane zlecającego świadczenie oraz rodzaj, liczbę, cenę i łączną wartość świadczeń w podziale na poszczególnych zlecających.</w:t>
      </w:r>
    </w:p>
    <w:p w14:paraId="15923F5C" w14:textId="474880A5" w:rsidR="001B73F7" w:rsidRPr="001B73F7" w:rsidRDefault="001B73F7" w:rsidP="001B73F7">
      <w:pPr>
        <w:widowControl/>
        <w:numPr>
          <w:ilvl w:val="0"/>
          <w:numId w:val="9"/>
        </w:numPr>
        <w:suppressAutoHyphens w:val="0"/>
        <w:ind w:left="360"/>
        <w:jc w:val="both"/>
        <w:rPr>
          <w:rFonts w:eastAsia="Times New Roman" w:cs="Times New Roman"/>
          <w:kern w:val="0"/>
          <w:lang w:eastAsia="pl-PL" w:bidi="ar-SA"/>
        </w:rPr>
      </w:pPr>
      <w:r w:rsidRPr="001B73F7">
        <w:rPr>
          <w:rFonts w:eastAsia="Times New Roman" w:cs="Times New Roman"/>
          <w:kern w:val="0"/>
          <w:lang w:eastAsia="pl-PL" w:bidi="ar-SA"/>
        </w:rPr>
        <w:t xml:space="preserve">Świadczenia będą realizowane według </w:t>
      </w:r>
      <w:r w:rsidR="009F3B1B">
        <w:rPr>
          <w:rFonts w:eastAsia="Times New Roman" w:cs="Times New Roman"/>
          <w:kern w:val="0"/>
          <w:lang w:eastAsia="pl-PL" w:bidi="ar-SA"/>
        </w:rPr>
        <w:t>formul</w:t>
      </w:r>
      <w:r w:rsidRPr="001B73F7">
        <w:rPr>
          <w:rFonts w:eastAsia="Times New Roman" w:cs="Times New Roman"/>
          <w:kern w:val="0"/>
          <w:lang w:eastAsia="pl-PL" w:bidi="ar-SA"/>
        </w:rPr>
        <w:t>a</w:t>
      </w:r>
      <w:r w:rsidR="009F3B1B">
        <w:rPr>
          <w:rFonts w:eastAsia="Times New Roman" w:cs="Times New Roman"/>
          <w:kern w:val="0"/>
          <w:lang w:eastAsia="pl-PL" w:bidi="ar-SA"/>
        </w:rPr>
        <w:t xml:space="preserve">rza ofertowego wypełnionego przez </w:t>
      </w:r>
      <w:r w:rsidRPr="001B73F7">
        <w:rPr>
          <w:rFonts w:eastAsia="Times New Roman" w:cs="Times New Roman"/>
          <w:kern w:val="0"/>
          <w:lang w:eastAsia="pl-PL" w:bidi="ar-SA"/>
        </w:rPr>
        <w:t>Przyjmującego zamówienie, który dołącza do niniejszej umowy jako załącznik, jednocześnie łączna kwota zobowiązań z tytułu realizacji umowy nie może być większa niż ………………… w skali roku</w:t>
      </w:r>
      <w:r w:rsidRPr="001B73F7">
        <w:rPr>
          <w:rFonts w:eastAsia="Times New Roman" w:cs="Times New Roman"/>
          <w:i/>
          <w:kern w:val="0"/>
          <w:lang w:eastAsia="pl-PL" w:bidi="ar-SA"/>
        </w:rPr>
        <w:t xml:space="preserve"> (słownie: ……………)</w:t>
      </w:r>
      <w:r w:rsidR="00F55A6E">
        <w:rPr>
          <w:rFonts w:eastAsia="Times New Roman" w:cs="Times New Roman"/>
          <w:i/>
          <w:kern w:val="0"/>
          <w:lang w:eastAsia="pl-PL" w:bidi="ar-SA"/>
        </w:rPr>
        <w:t>.</w:t>
      </w:r>
    </w:p>
    <w:p w14:paraId="26956AEA" w14:textId="77777777" w:rsidR="001B73F7" w:rsidRPr="001B73F7" w:rsidRDefault="001B73F7" w:rsidP="001B73F7">
      <w:pPr>
        <w:widowControl/>
        <w:numPr>
          <w:ilvl w:val="0"/>
          <w:numId w:val="9"/>
        </w:numPr>
        <w:suppressAutoHyphens w:val="0"/>
        <w:ind w:left="360"/>
        <w:jc w:val="both"/>
        <w:rPr>
          <w:rFonts w:eastAsia="Times New Roman" w:cs="Times New Roman"/>
          <w:kern w:val="0"/>
          <w:lang w:eastAsia="pl-PL" w:bidi="ar-SA"/>
        </w:rPr>
      </w:pPr>
      <w:r w:rsidRPr="001B73F7">
        <w:rPr>
          <w:rFonts w:eastAsia="Times New Roman" w:cs="Times New Roman"/>
          <w:kern w:val="0"/>
          <w:lang w:eastAsia="pl-PL" w:bidi="ar-SA"/>
        </w:rPr>
        <w:t>Jeżeli cennik Przyjmującego zamówienie w trakcie obowiązywania niniejszej umowy ulegnie zmianie, cena świadczeń dla Zamawiającego nie będzie wyższa od wskazanych                             w załączniku, o którym mowa w ust. 4.</w:t>
      </w:r>
    </w:p>
    <w:p w14:paraId="45F27463" w14:textId="77777777" w:rsidR="001B73F7" w:rsidRPr="001B73F7" w:rsidRDefault="001B73F7" w:rsidP="001B73F7">
      <w:pPr>
        <w:widowControl/>
        <w:suppressAutoHyphens w:val="0"/>
        <w:jc w:val="both"/>
        <w:rPr>
          <w:rFonts w:eastAsia="Times New Roman" w:cs="Times New Roman"/>
          <w:kern w:val="0"/>
          <w:lang w:eastAsia="pl-PL" w:bidi="ar-SA"/>
        </w:rPr>
      </w:pPr>
    </w:p>
    <w:p w14:paraId="0167D8E7"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11</w:t>
      </w:r>
    </w:p>
    <w:p w14:paraId="07F8CEB8" w14:textId="72AA7CDB" w:rsidR="001B73F7" w:rsidRPr="009F3B1B" w:rsidRDefault="001B73F7" w:rsidP="001B73F7">
      <w:pPr>
        <w:widowControl/>
        <w:numPr>
          <w:ilvl w:val="0"/>
          <w:numId w:val="12"/>
        </w:numPr>
        <w:suppressAutoHyphens w:val="0"/>
        <w:ind w:left="426" w:hanging="426"/>
        <w:jc w:val="both"/>
        <w:rPr>
          <w:rFonts w:eastAsia="Times New Roman" w:cs="Times New Roman"/>
          <w:kern w:val="0"/>
          <w:lang w:eastAsia="pl-PL" w:bidi="ar-SA"/>
        </w:rPr>
      </w:pPr>
      <w:r w:rsidRPr="009F3B1B">
        <w:rPr>
          <w:rFonts w:eastAsia="Times New Roman" w:cs="Times New Roman"/>
          <w:kern w:val="0"/>
          <w:lang w:eastAsia="pl-PL" w:bidi="ar-SA"/>
        </w:rPr>
        <w:t xml:space="preserve">Zamawiający może obciążyć Przyjmującego zamówienie karami umownymi </w:t>
      </w:r>
      <w:r w:rsidRPr="009F3B1B">
        <w:rPr>
          <w:rFonts w:eastAsia="Times New Roman" w:cs="Times New Roman"/>
          <w:kern w:val="0"/>
          <w:lang w:eastAsia="pl-PL" w:bidi="ar-SA"/>
        </w:rPr>
        <w:br/>
        <w:t xml:space="preserve">w kwocie 50,00 zł za każdy przypadek </w:t>
      </w:r>
      <w:r w:rsidR="00F55A6E" w:rsidRPr="009F3B1B">
        <w:rPr>
          <w:rFonts w:eastAsia="Times New Roman" w:cs="Times New Roman"/>
          <w:kern w:val="0"/>
          <w:lang w:eastAsia="pl-PL" w:bidi="ar-SA"/>
        </w:rPr>
        <w:t>zwłoki</w:t>
      </w:r>
      <w:r w:rsidRPr="009F3B1B">
        <w:rPr>
          <w:rFonts w:eastAsia="Times New Roman" w:cs="Times New Roman"/>
          <w:kern w:val="0"/>
          <w:lang w:eastAsia="pl-PL" w:bidi="ar-SA"/>
        </w:rPr>
        <w:t xml:space="preserve"> w wykonaniu świadczenia zdrowotnego w stosunku do terminów określonych w § </w:t>
      </w:r>
      <w:r w:rsidR="009F3B1B" w:rsidRPr="009F3B1B">
        <w:rPr>
          <w:rFonts w:eastAsia="Times New Roman" w:cs="Times New Roman"/>
          <w:kern w:val="0"/>
          <w:lang w:eastAsia="pl-PL" w:bidi="ar-SA"/>
        </w:rPr>
        <w:t>4 niniejszej</w:t>
      </w:r>
      <w:r w:rsidRPr="009F3B1B">
        <w:rPr>
          <w:rFonts w:eastAsia="Times New Roman" w:cs="Times New Roman"/>
          <w:kern w:val="0"/>
          <w:lang w:eastAsia="pl-PL" w:bidi="ar-SA"/>
        </w:rPr>
        <w:t xml:space="preserve"> umowy.</w:t>
      </w:r>
    </w:p>
    <w:p w14:paraId="6F1F102E" w14:textId="77777777" w:rsidR="001B73F7" w:rsidRPr="009F3B1B" w:rsidRDefault="001B73F7" w:rsidP="001B73F7">
      <w:pPr>
        <w:widowControl/>
        <w:numPr>
          <w:ilvl w:val="0"/>
          <w:numId w:val="12"/>
        </w:numPr>
        <w:suppressAutoHyphens w:val="0"/>
        <w:ind w:left="426" w:hanging="426"/>
        <w:jc w:val="both"/>
        <w:rPr>
          <w:rFonts w:eastAsia="Times New Roman" w:cs="Times New Roman"/>
          <w:kern w:val="0"/>
          <w:lang w:eastAsia="pl-PL" w:bidi="ar-SA"/>
        </w:rPr>
      </w:pPr>
      <w:r w:rsidRPr="009F3B1B">
        <w:rPr>
          <w:rFonts w:eastAsia="Times New Roman" w:cs="Times New Roman"/>
          <w:kern w:val="0"/>
          <w:lang w:eastAsia="pl-PL" w:bidi="ar-SA"/>
        </w:rPr>
        <w:t>Zamawiający może ponawiać kary umowne o których mowa w ust. 1.</w:t>
      </w:r>
    </w:p>
    <w:p w14:paraId="15BCA7EB" w14:textId="77777777" w:rsidR="001B73F7" w:rsidRPr="009F3B1B" w:rsidRDefault="001B73F7" w:rsidP="001B73F7">
      <w:pPr>
        <w:widowControl/>
        <w:numPr>
          <w:ilvl w:val="0"/>
          <w:numId w:val="12"/>
        </w:numPr>
        <w:suppressAutoHyphens w:val="0"/>
        <w:ind w:left="426" w:hanging="426"/>
        <w:jc w:val="both"/>
        <w:rPr>
          <w:rFonts w:eastAsia="Times New Roman" w:cs="Times New Roman"/>
          <w:kern w:val="0"/>
          <w:lang w:eastAsia="pl-PL" w:bidi="ar-SA"/>
        </w:rPr>
      </w:pPr>
      <w:r w:rsidRPr="009F3B1B">
        <w:rPr>
          <w:rFonts w:eastAsia="Times New Roman" w:cs="Times New Roman"/>
          <w:kern w:val="0"/>
          <w:lang w:eastAsia="pl-PL" w:bidi="ar-SA"/>
        </w:rPr>
        <w:t xml:space="preserve">Zamawiający może obciążyć Przyjmującego zamówienie karą umowną </w:t>
      </w:r>
      <w:r w:rsidRPr="009F3B1B">
        <w:rPr>
          <w:rFonts w:eastAsia="Times New Roman" w:cs="Times New Roman"/>
          <w:kern w:val="0"/>
          <w:lang w:eastAsia="pl-PL" w:bidi="ar-SA"/>
        </w:rPr>
        <w:br/>
        <w:t xml:space="preserve">w przypadku rozwiązania umowy w trybie § 12 ust. 6 w wysokości 5% wartości umowy, </w:t>
      </w:r>
      <w:r w:rsidRPr="009F3B1B">
        <w:rPr>
          <w:rFonts w:eastAsia="Times New Roman" w:cs="Times New Roman"/>
          <w:kern w:val="0"/>
          <w:lang w:eastAsia="pl-PL" w:bidi="ar-SA"/>
        </w:rPr>
        <w:br/>
        <w:t>o której mowa w § 10 ust. 4.</w:t>
      </w:r>
    </w:p>
    <w:p w14:paraId="01828D29" w14:textId="77777777" w:rsidR="001B73F7" w:rsidRPr="001B73F7" w:rsidRDefault="001B73F7" w:rsidP="001B73F7">
      <w:pPr>
        <w:widowControl/>
        <w:numPr>
          <w:ilvl w:val="0"/>
          <w:numId w:val="12"/>
        </w:numPr>
        <w:suppressAutoHyphens w:val="0"/>
        <w:ind w:left="426" w:hanging="426"/>
        <w:jc w:val="both"/>
        <w:rPr>
          <w:rFonts w:eastAsia="Times New Roman" w:cs="Times New Roman"/>
          <w:kern w:val="0"/>
          <w:lang w:eastAsia="pl-PL" w:bidi="ar-SA"/>
        </w:rPr>
      </w:pPr>
      <w:r w:rsidRPr="001B73F7">
        <w:rPr>
          <w:rFonts w:eastAsia="Times New Roman" w:cs="Times New Roman"/>
          <w:kern w:val="0"/>
          <w:lang w:eastAsia="pl-PL" w:bidi="ar-SA"/>
        </w:rPr>
        <w:t>Zamawiający zastrzega sobie możliwość potrącenia kar umownych z faktur VAT wystawianych przez Przyjmującego zamówienie. Naliczenie przez Zamawiającego kary umownej następuje przez sporządzenie noty księgowej wraz z pisemnym uzasadnieniem oraz terminem zapłaty.</w:t>
      </w:r>
    </w:p>
    <w:p w14:paraId="086E0682" w14:textId="77777777" w:rsidR="001B73F7" w:rsidRPr="001B73F7" w:rsidRDefault="001B73F7" w:rsidP="001B73F7">
      <w:pPr>
        <w:widowControl/>
        <w:numPr>
          <w:ilvl w:val="0"/>
          <w:numId w:val="12"/>
        </w:numPr>
        <w:suppressAutoHyphens w:val="0"/>
        <w:ind w:left="426" w:hanging="426"/>
        <w:jc w:val="both"/>
        <w:rPr>
          <w:rFonts w:eastAsia="Times New Roman" w:cs="Times New Roman"/>
          <w:kern w:val="0"/>
          <w:lang w:eastAsia="pl-PL" w:bidi="ar-SA"/>
        </w:rPr>
      </w:pPr>
      <w:r w:rsidRPr="001B73F7">
        <w:rPr>
          <w:rFonts w:eastAsia="Times New Roman" w:cs="Times New Roman"/>
          <w:kern w:val="0"/>
          <w:lang w:eastAsia="pl-PL" w:bidi="ar-SA"/>
        </w:rPr>
        <w:t>Zamawiający zastrzega sobie prawo dochodzenia odszkodowania uzupełniającego, przewyższającego wartość ustalonych kar umownych.</w:t>
      </w:r>
    </w:p>
    <w:p w14:paraId="7FFC6DEF" w14:textId="77777777" w:rsidR="001B73F7" w:rsidRPr="001B73F7" w:rsidRDefault="001B73F7" w:rsidP="001B73F7">
      <w:pPr>
        <w:widowControl/>
        <w:suppressAutoHyphens w:val="0"/>
        <w:autoSpaceDE w:val="0"/>
        <w:autoSpaceDN w:val="0"/>
        <w:adjustRightInd w:val="0"/>
        <w:ind w:left="360"/>
        <w:jc w:val="both"/>
        <w:rPr>
          <w:rFonts w:eastAsia="Times New Roman" w:cs="Times New Roman"/>
          <w:b/>
          <w:kern w:val="0"/>
          <w:lang w:eastAsia="pl-PL" w:bidi="ar-SA"/>
        </w:rPr>
      </w:pPr>
    </w:p>
    <w:p w14:paraId="121264D2"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t>§ 12</w:t>
      </w:r>
    </w:p>
    <w:p w14:paraId="66B2993D" w14:textId="77777777" w:rsidR="001B73F7" w:rsidRPr="001B73F7" w:rsidRDefault="001B73F7" w:rsidP="001B73F7">
      <w:pPr>
        <w:widowControl/>
        <w:numPr>
          <w:ilvl w:val="0"/>
          <w:numId w:val="10"/>
        </w:numPr>
        <w:suppressAutoHyphens w:val="0"/>
        <w:autoSpaceDE w:val="0"/>
        <w:autoSpaceDN w:val="0"/>
        <w:adjustRightInd w:val="0"/>
        <w:ind w:left="360"/>
        <w:jc w:val="both"/>
        <w:rPr>
          <w:rFonts w:eastAsia="Times New Roman" w:cs="Times New Roman"/>
          <w:b/>
          <w:kern w:val="0"/>
          <w:lang w:eastAsia="pl-PL" w:bidi="ar-SA"/>
        </w:rPr>
      </w:pPr>
      <w:r w:rsidRPr="001B73F7">
        <w:rPr>
          <w:rFonts w:eastAsia="Times New Roman" w:cs="Times New Roman"/>
          <w:kern w:val="0"/>
          <w:lang w:eastAsia="pl-PL" w:bidi="ar-SA"/>
        </w:rPr>
        <w:t xml:space="preserve">Umowa zostaje zawarta na czas określony tj. </w:t>
      </w:r>
      <w:r w:rsidRPr="001B73F7">
        <w:rPr>
          <w:rFonts w:eastAsia="Times New Roman" w:cs="Times New Roman"/>
          <w:b/>
          <w:kern w:val="0"/>
          <w:lang w:eastAsia="pl-PL" w:bidi="ar-SA"/>
        </w:rPr>
        <w:t xml:space="preserve">od 01.03.2026 r. do 29.02.2028 r. </w:t>
      </w:r>
    </w:p>
    <w:p w14:paraId="6CADA7E7" w14:textId="77777777" w:rsidR="001B73F7" w:rsidRPr="001B73F7" w:rsidRDefault="001B73F7" w:rsidP="001B73F7">
      <w:pPr>
        <w:widowControl/>
        <w:numPr>
          <w:ilvl w:val="0"/>
          <w:numId w:val="10"/>
        </w:numPr>
        <w:suppressAutoHyphens w:val="0"/>
        <w:autoSpaceDE w:val="0"/>
        <w:autoSpaceDN w:val="0"/>
        <w:adjustRightInd w:val="0"/>
        <w:ind w:left="360"/>
        <w:jc w:val="both"/>
        <w:rPr>
          <w:rFonts w:eastAsia="Times New Roman" w:cs="Times New Roman"/>
          <w:kern w:val="0"/>
          <w:lang w:eastAsia="pl-PL" w:bidi="ar-SA"/>
        </w:rPr>
      </w:pPr>
      <w:r w:rsidRPr="001B73F7">
        <w:rPr>
          <w:rFonts w:eastAsia="Times New Roman" w:cs="Times New Roman"/>
          <w:kern w:val="0"/>
          <w:lang w:eastAsia="pl-PL" w:bidi="ar-SA"/>
        </w:rPr>
        <w:t>Umowę może rozwiązać każda ze stron z uprzednim miesięcznym okresem wypowiedzenia w przypadku rażącego naruszenia postanowień niniejszej umowy.</w:t>
      </w:r>
    </w:p>
    <w:p w14:paraId="5D0F3497" w14:textId="7E5F7F22" w:rsidR="001B73F7" w:rsidRPr="001B73F7" w:rsidRDefault="001B73F7" w:rsidP="001B73F7">
      <w:pPr>
        <w:widowControl/>
        <w:numPr>
          <w:ilvl w:val="0"/>
          <w:numId w:val="10"/>
        </w:numPr>
        <w:suppressAutoHyphens w:val="0"/>
        <w:autoSpaceDE w:val="0"/>
        <w:autoSpaceDN w:val="0"/>
        <w:adjustRightInd w:val="0"/>
        <w:ind w:left="360"/>
        <w:jc w:val="both"/>
        <w:rPr>
          <w:rFonts w:eastAsia="Times New Roman" w:cs="Times New Roman"/>
          <w:kern w:val="0"/>
          <w:lang w:eastAsia="pl-PL" w:bidi="ar-SA"/>
        </w:rPr>
      </w:pPr>
      <w:r w:rsidRPr="001B73F7">
        <w:rPr>
          <w:rFonts w:eastAsia="Times New Roman" w:cs="Times New Roman"/>
          <w:kern w:val="0"/>
          <w:lang w:eastAsia="pl-PL" w:bidi="ar-SA"/>
        </w:rPr>
        <w:t>Niniejsza umowa zostaje rozwiązana ze skutkiem natychmiastowym w przypadku nieudokumentowania, w terminie 30 dni od daty podpisania umowy przez Przyjmującego zamówienie, zawarcia przez niego umowy ubezpieczenia od odpowiedzialności cywilnej.</w:t>
      </w:r>
    </w:p>
    <w:p w14:paraId="2B615F72" w14:textId="77777777" w:rsidR="001B73F7" w:rsidRPr="001B73F7" w:rsidRDefault="001B73F7" w:rsidP="001B73F7">
      <w:pPr>
        <w:widowControl/>
        <w:numPr>
          <w:ilvl w:val="0"/>
          <w:numId w:val="10"/>
        </w:numPr>
        <w:suppressAutoHyphens w:val="0"/>
        <w:autoSpaceDE w:val="0"/>
        <w:autoSpaceDN w:val="0"/>
        <w:adjustRightInd w:val="0"/>
        <w:ind w:left="360"/>
        <w:jc w:val="both"/>
        <w:rPr>
          <w:rFonts w:eastAsia="Times New Roman" w:cs="Times New Roman"/>
          <w:kern w:val="0"/>
          <w:lang w:eastAsia="pl-PL" w:bidi="ar-SA"/>
        </w:rPr>
      </w:pPr>
      <w:r w:rsidRPr="001B73F7">
        <w:rPr>
          <w:rFonts w:eastAsia="Times New Roman" w:cs="Times New Roman"/>
          <w:kern w:val="0"/>
          <w:lang w:eastAsia="pl-PL" w:bidi="ar-SA"/>
        </w:rPr>
        <w:t xml:space="preserve">W razie zaistnienia istotnej zmiany okoliczności powodującej, że wykonanie umowy nie leży w interesie Zamawiającego, czego nie można było przewidzieć w chwili zawarcia </w:t>
      </w:r>
      <w:r w:rsidRPr="001B73F7">
        <w:rPr>
          <w:rFonts w:eastAsia="Times New Roman" w:cs="Times New Roman"/>
          <w:kern w:val="0"/>
          <w:lang w:eastAsia="pl-PL" w:bidi="ar-SA"/>
        </w:rPr>
        <w:lastRenderedPageBreak/>
        <w:t xml:space="preserve">umowy, w szczególności zmniejszenia ilościowego bądź wartościowego kontraktu                          z Narodowym Funduszem Zdrowia, Udzielający zamówienia może odstąpić od umowy                        w terminie 30 dni od daty powzięcia wiadomości o tych okolicznościach. </w:t>
      </w:r>
      <w:r w:rsidRPr="001B73F7">
        <w:rPr>
          <w:rFonts w:eastAsia="Times New Roman" w:cs="Times New Roman"/>
          <w:kern w:val="0"/>
          <w:lang w:eastAsia="pl-PL" w:bidi="ar-SA"/>
        </w:rPr>
        <w:br/>
        <w:t xml:space="preserve">W takim wypadku Przyjmujący zamówienia może żądać jedynie wynagrodzenia należnego mu z tytułu faktycznie wykonanych badań. </w:t>
      </w:r>
    </w:p>
    <w:p w14:paraId="5197630B" w14:textId="77777777" w:rsidR="001B73F7" w:rsidRPr="001B73F7" w:rsidRDefault="001B73F7" w:rsidP="001B73F7">
      <w:pPr>
        <w:widowControl/>
        <w:numPr>
          <w:ilvl w:val="0"/>
          <w:numId w:val="10"/>
        </w:numPr>
        <w:suppressAutoHyphens w:val="0"/>
        <w:autoSpaceDE w:val="0"/>
        <w:autoSpaceDN w:val="0"/>
        <w:adjustRightInd w:val="0"/>
        <w:ind w:left="360"/>
        <w:jc w:val="both"/>
        <w:rPr>
          <w:rFonts w:eastAsia="Times New Roman" w:cs="Times New Roman"/>
          <w:kern w:val="0"/>
          <w:lang w:eastAsia="pl-PL" w:bidi="ar-SA"/>
        </w:rPr>
      </w:pPr>
      <w:r w:rsidRPr="001B73F7">
        <w:rPr>
          <w:rFonts w:eastAsia="Times New Roman" w:cs="Times New Roman"/>
          <w:kern w:val="0"/>
          <w:lang w:eastAsia="pl-PL" w:bidi="ar-SA"/>
        </w:rPr>
        <w:t xml:space="preserve">W przypadku, o którym mowa w ust. 4 postanowienia o karze umownej nie mają zastosowania. </w:t>
      </w:r>
    </w:p>
    <w:p w14:paraId="37BF738A" w14:textId="7681D2A7" w:rsidR="001B73F7" w:rsidRPr="001B73F7" w:rsidRDefault="001B73F7" w:rsidP="001B73F7">
      <w:pPr>
        <w:widowControl/>
        <w:numPr>
          <w:ilvl w:val="0"/>
          <w:numId w:val="10"/>
        </w:numPr>
        <w:suppressAutoHyphens w:val="0"/>
        <w:autoSpaceDE w:val="0"/>
        <w:autoSpaceDN w:val="0"/>
        <w:adjustRightInd w:val="0"/>
        <w:ind w:left="360"/>
        <w:jc w:val="both"/>
        <w:rPr>
          <w:rFonts w:eastAsia="Times New Roman" w:cs="Times New Roman"/>
          <w:kern w:val="0"/>
          <w:lang w:eastAsia="pl-PL" w:bidi="ar-SA"/>
        </w:rPr>
      </w:pPr>
      <w:r w:rsidRPr="001B73F7">
        <w:rPr>
          <w:rFonts w:eastAsia="Times New Roman" w:cs="Times New Roman"/>
          <w:kern w:val="0"/>
          <w:lang w:eastAsia="pl-PL" w:bidi="ar-SA"/>
        </w:rPr>
        <w:t xml:space="preserve">Zamawiający jest uprawniony do rozwiązania niniejszej umowy ze skutkiem natychmiastowym w przypadku, gdy Przyjmujący zamówienie nie będzie realizował postanowień niniejszej umowy i nie usunie powyższego stanu pomimo wyznaczenia mu </w:t>
      </w:r>
      <w:r w:rsidRPr="001B73F7">
        <w:rPr>
          <w:rFonts w:eastAsia="Times New Roman" w:cs="Times New Roman"/>
          <w:kern w:val="0"/>
          <w:lang w:eastAsia="pl-PL" w:bidi="ar-SA"/>
        </w:rPr>
        <w:br/>
        <w:t xml:space="preserve">w tym celu przez Zamawiającego dodatkowego 7- dniowego terminu. </w:t>
      </w:r>
    </w:p>
    <w:p w14:paraId="46C0471B" w14:textId="77777777" w:rsidR="001B73F7" w:rsidRPr="001B73F7" w:rsidRDefault="001B73F7" w:rsidP="001B73F7">
      <w:pPr>
        <w:widowControl/>
        <w:suppressAutoHyphens w:val="0"/>
        <w:jc w:val="both"/>
        <w:rPr>
          <w:rFonts w:eastAsia="Times New Roman" w:cs="Times New Roman"/>
          <w:kern w:val="0"/>
          <w:sz w:val="16"/>
          <w:szCs w:val="16"/>
          <w:lang w:eastAsia="pl-PL" w:bidi="ar-SA"/>
        </w:rPr>
      </w:pPr>
    </w:p>
    <w:p w14:paraId="5974A5B5"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p>
    <w:p w14:paraId="6B05F4DB"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sym w:font="Times New Roman" w:char="00A7"/>
      </w:r>
      <w:r w:rsidRPr="001B73F7">
        <w:rPr>
          <w:rFonts w:eastAsia="Times New Roman" w:cs="Times New Roman"/>
          <w:b/>
          <w:kern w:val="0"/>
          <w:lang w:eastAsia="pl-PL" w:bidi="ar-SA"/>
        </w:rPr>
        <w:t xml:space="preserve"> 13</w:t>
      </w:r>
    </w:p>
    <w:p w14:paraId="5E8F692C" w14:textId="77777777" w:rsid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kern w:val="0"/>
          <w:lang w:eastAsia="pl-PL" w:bidi="ar-SA"/>
        </w:rPr>
        <w:t xml:space="preserve">Zakazuje się zmian postanowień zawartej umowy oraz wprowadzania nowych postanowień                  do umowy niekorzystnych dla Zamawiającego, jeżeli przy ich uwzględnieniu zachodziłaby konieczność zmiany treści ofert, na podstawie której dokonano wyboru Przyjmującego zamówienie, chyba że konieczność wprowadzenia takich zmian wynika </w:t>
      </w:r>
      <w:r w:rsidRPr="001B73F7">
        <w:rPr>
          <w:rFonts w:eastAsia="Times New Roman" w:cs="Times New Roman"/>
          <w:kern w:val="0"/>
          <w:lang w:eastAsia="pl-PL" w:bidi="ar-SA"/>
        </w:rPr>
        <w:br/>
        <w:t>z okoliczności, których nie można było przewidzieć w chwili zawarcia umowy.</w:t>
      </w:r>
    </w:p>
    <w:p w14:paraId="5B844256" w14:textId="77777777" w:rsidR="00996283" w:rsidRPr="001B73F7" w:rsidRDefault="00996283" w:rsidP="001B73F7">
      <w:pPr>
        <w:widowControl/>
        <w:suppressAutoHyphens w:val="0"/>
        <w:jc w:val="both"/>
        <w:rPr>
          <w:rFonts w:eastAsia="Times New Roman" w:cs="Times New Roman"/>
          <w:kern w:val="0"/>
          <w:lang w:eastAsia="pl-PL" w:bidi="ar-SA"/>
        </w:rPr>
      </w:pPr>
    </w:p>
    <w:p w14:paraId="1A635AAB" w14:textId="77777777" w:rsidR="00996283" w:rsidRPr="00996283" w:rsidRDefault="00996283" w:rsidP="00996283">
      <w:pPr>
        <w:widowControl/>
        <w:spacing w:line="360" w:lineRule="auto"/>
        <w:jc w:val="center"/>
        <w:rPr>
          <w:rFonts w:eastAsia="Times New Roman" w:cs="Times New Roman"/>
          <w:b/>
          <w:kern w:val="0"/>
          <w:lang w:eastAsia="pl-PL" w:bidi="ar-SA"/>
        </w:rPr>
      </w:pPr>
      <w:r w:rsidRPr="00996283">
        <w:rPr>
          <w:rFonts w:eastAsia="Times New Roman" w:cs="Times New Roman"/>
          <w:b/>
          <w:kern w:val="0"/>
          <w:lang w:eastAsia="pl-PL" w:bidi="ar-SA"/>
        </w:rPr>
        <w:t>§ 14</w:t>
      </w:r>
    </w:p>
    <w:p w14:paraId="709A181A" w14:textId="77777777" w:rsidR="00996283" w:rsidRPr="00996283" w:rsidRDefault="00996283" w:rsidP="00996283">
      <w:pPr>
        <w:widowControl/>
        <w:numPr>
          <w:ilvl w:val="0"/>
          <w:numId w:val="15"/>
        </w:numPr>
        <w:ind w:left="284" w:hanging="284"/>
        <w:jc w:val="both"/>
        <w:rPr>
          <w:rFonts w:eastAsia="Times New Roman" w:cs="Times New Roman"/>
          <w:bCs/>
          <w:kern w:val="0"/>
          <w:lang w:eastAsia="pl-PL" w:bidi="ar-SA"/>
        </w:rPr>
      </w:pPr>
      <w:r w:rsidRPr="00996283">
        <w:rPr>
          <w:rFonts w:eastAsia="Times New Roman" w:cs="Times New Roman"/>
          <w:bCs/>
          <w:kern w:val="0"/>
          <w:lang w:eastAsia="pl-PL" w:bidi="ar-SA"/>
        </w:rPr>
        <w:t xml:space="preserve">W związku z zawarciem oraz realizacją niniejszej Umowy, każda ze stron będzie przetwarzać jako Administrator, dane osobowe osób zatrudnionych przez druga Stronę lub współpracujących z drugą Stroną na innej podstawie. Dane te zostaną wzajemnie udostępnione przez Strony, wyłącznie w celu wykonania Umowy przez Strony. Strony zobowiązują się do wypełnienia obowiązków informacyjnych, wynikających z art. 13 lub 14 RODO wobec osób, o których mowa powyżej, od których dane bezpośrednio lub pośrednio pozyskały, w celu wykonania Umowy. Strony Umowy są również odrębnymi Administratorami danych osobowych pacjentów udostępnianych na podstawie art. 26 ust.3 pkt 1 Ustawy z dnia 6 listopada 2008 o prawach pacjenta  i Rzeczniku Praw Pacjenta. </w:t>
      </w:r>
    </w:p>
    <w:p w14:paraId="629B904F" w14:textId="77777777" w:rsidR="00996283" w:rsidRPr="00996283" w:rsidRDefault="00996283" w:rsidP="00996283">
      <w:pPr>
        <w:widowControl/>
        <w:numPr>
          <w:ilvl w:val="0"/>
          <w:numId w:val="15"/>
        </w:numPr>
        <w:ind w:left="284" w:hanging="284"/>
        <w:jc w:val="both"/>
        <w:rPr>
          <w:rFonts w:eastAsia="Times New Roman" w:cs="Times New Roman"/>
          <w:bCs/>
          <w:kern w:val="0"/>
          <w:lang w:eastAsia="pl-PL" w:bidi="ar-SA"/>
        </w:rPr>
      </w:pPr>
      <w:r w:rsidRPr="00996283">
        <w:rPr>
          <w:rFonts w:eastAsia="Times New Roman" w:cs="Times New Roman"/>
          <w:bCs/>
          <w:kern w:val="0"/>
          <w:lang w:eastAsia="pl-PL" w:bidi="ar-SA"/>
        </w:rPr>
        <w:t>Na podstawie Rozporządzenia Parlamentu i Rady UE 2016/679 z dnia 27 kwietnia 2016r.                     w sprawie ochrony osób fizycznych w związku z przetwarzaniem danych osobowych                            i w sprawie swobodnego przepływu takich danych oraz uchylenia dyrektywy 95/46/WE                        Zamawiający i Wykonawca jako odrębny Administrator zobowiązują się do zastosowania środków technicznych i organizacyjnych zapewniających ochronę przetwarzanych danych osobowych odpowiednia do zagrożeń oraz kategorii danych objętych ochroną, a w szczególności zabezpieczenie danych przed ich udostępnianiem osobom nieupoważnionym, zabraniem przez osobę nieuprawnioną, przetwarzaniem z naruszeniem Rozporządzenia, Ustawy oraz zmianą, utratą, uszkodzeniem  lub zniszczeniem przetwarzanych danych.</w:t>
      </w:r>
    </w:p>
    <w:p w14:paraId="3EC2A150"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p>
    <w:p w14:paraId="4BB35C38" w14:textId="0792BE0F"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sym w:font="Times New Roman" w:char="00A7"/>
      </w:r>
      <w:r w:rsidRPr="001B73F7">
        <w:rPr>
          <w:rFonts w:eastAsia="Times New Roman" w:cs="Times New Roman"/>
          <w:b/>
          <w:kern w:val="0"/>
          <w:lang w:eastAsia="pl-PL" w:bidi="ar-SA"/>
        </w:rPr>
        <w:t xml:space="preserve"> 1</w:t>
      </w:r>
      <w:r w:rsidR="00996283">
        <w:rPr>
          <w:rFonts w:eastAsia="Times New Roman" w:cs="Times New Roman"/>
          <w:b/>
          <w:kern w:val="0"/>
          <w:lang w:eastAsia="pl-PL" w:bidi="ar-SA"/>
        </w:rPr>
        <w:t>5</w:t>
      </w:r>
    </w:p>
    <w:p w14:paraId="3AE5A83C" w14:textId="77777777" w:rsidR="001B73F7" w:rsidRP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kern w:val="0"/>
          <w:lang w:eastAsia="pl-PL" w:bidi="ar-SA"/>
        </w:rPr>
        <w:t>W sprawach nie uregulowanych postanowieniami umowy będą miały zastosowanie przepisy Kodeksu Cywilnego.</w:t>
      </w:r>
    </w:p>
    <w:p w14:paraId="1773E21D" w14:textId="77777777" w:rsidR="001B73F7" w:rsidRDefault="001B73F7" w:rsidP="001B73F7">
      <w:pPr>
        <w:widowControl/>
        <w:suppressAutoHyphens w:val="0"/>
        <w:jc w:val="both"/>
        <w:rPr>
          <w:rFonts w:eastAsia="Times New Roman" w:cs="Times New Roman"/>
          <w:kern w:val="0"/>
          <w:sz w:val="16"/>
          <w:szCs w:val="16"/>
          <w:lang w:eastAsia="pl-PL" w:bidi="ar-SA"/>
        </w:rPr>
      </w:pPr>
    </w:p>
    <w:p w14:paraId="2D9EBD3B" w14:textId="77777777" w:rsidR="009F3B1B" w:rsidRDefault="009F3B1B" w:rsidP="001B73F7">
      <w:pPr>
        <w:widowControl/>
        <w:suppressAutoHyphens w:val="0"/>
        <w:jc w:val="both"/>
        <w:rPr>
          <w:rFonts w:eastAsia="Times New Roman" w:cs="Times New Roman"/>
          <w:kern w:val="0"/>
          <w:sz w:val="16"/>
          <w:szCs w:val="16"/>
          <w:lang w:eastAsia="pl-PL" w:bidi="ar-SA"/>
        </w:rPr>
      </w:pPr>
    </w:p>
    <w:p w14:paraId="2F087103" w14:textId="77777777" w:rsidR="009F3B1B" w:rsidRDefault="009F3B1B" w:rsidP="001B73F7">
      <w:pPr>
        <w:widowControl/>
        <w:suppressAutoHyphens w:val="0"/>
        <w:jc w:val="both"/>
        <w:rPr>
          <w:rFonts w:eastAsia="Times New Roman" w:cs="Times New Roman"/>
          <w:kern w:val="0"/>
          <w:sz w:val="16"/>
          <w:szCs w:val="16"/>
          <w:lang w:eastAsia="pl-PL" w:bidi="ar-SA"/>
        </w:rPr>
      </w:pPr>
    </w:p>
    <w:p w14:paraId="5BC32607" w14:textId="77777777" w:rsidR="009F3B1B" w:rsidRPr="001B73F7" w:rsidRDefault="009F3B1B" w:rsidP="001B73F7">
      <w:pPr>
        <w:widowControl/>
        <w:suppressAutoHyphens w:val="0"/>
        <w:jc w:val="both"/>
        <w:rPr>
          <w:rFonts w:eastAsia="Times New Roman" w:cs="Times New Roman"/>
          <w:kern w:val="0"/>
          <w:sz w:val="16"/>
          <w:szCs w:val="16"/>
          <w:lang w:eastAsia="pl-PL" w:bidi="ar-SA"/>
        </w:rPr>
      </w:pPr>
    </w:p>
    <w:p w14:paraId="53B61D9E" w14:textId="2FB188AC"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sym w:font="Times New Roman" w:char="00A7"/>
      </w:r>
      <w:r w:rsidRPr="001B73F7">
        <w:rPr>
          <w:rFonts w:eastAsia="Times New Roman" w:cs="Times New Roman"/>
          <w:b/>
          <w:kern w:val="0"/>
          <w:lang w:eastAsia="pl-PL" w:bidi="ar-SA"/>
        </w:rPr>
        <w:t xml:space="preserve"> 1</w:t>
      </w:r>
      <w:r w:rsidR="00996283">
        <w:rPr>
          <w:rFonts w:eastAsia="Times New Roman" w:cs="Times New Roman"/>
          <w:b/>
          <w:kern w:val="0"/>
          <w:lang w:eastAsia="pl-PL" w:bidi="ar-SA"/>
        </w:rPr>
        <w:t>6</w:t>
      </w:r>
    </w:p>
    <w:p w14:paraId="0C9B2140" w14:textId="77777777" w:rsidR="001B73F7" w:rsidRPr="001B73F7" w:rsidRDefault="001B73F7" w:rsidP="001B73F7">
      <w:pPr>
        <w:widowControl/>
        <w:suppressAutoHyphens w:val="0"/>
        <w:rPr>
          <w:rFonts w:eastAsia="Times New Roman" w:cs="Times New Roman"/>
          <w:b/>
          <w:kern w:val="0"/>
          <w:sz w:val="16"/>
          <w:szCs w:val="16"/>
          <w:lang w:eastAsia="pl-PL" w:bidi="ar-SA"/>
        </w:rPr>
      </w:pPr>
      <w:r w:rsidRPr="001B73F7">
        <w:rPr>
          <w:rFonts w:eastAsia="Times New Roman" w:cs="Times New Roman"/>
          <w:kern w:val="0"/>
          <w:lang w:eastAsia="pl-PL" w:bidi="ar-SA"/>
        </w:rPr>
        <w:t>Każda zmiana postanowień niniejszej umowy wymaga formy pisemnej w postaci aneksu pod rygorem nieważności.</w:t>
      </w:r>
    </w:p>
    <w:p w14:paraId="3657487A" w14:textId="77777777" w:rsidR="001B73F7" w:rsidRPr="001B73F7" w:rsidRDefault="001B73F7" w:rsidP="001B73F7">
      <w:pPr>
        <w:widowControl/>
        <w:suppressAutoHyphens w:val="0"/>
        <w:rPr>
          <w:rFonts w:eastAsia="Times New Roman" w:cs="Times New Roman"/>
          <w:b/>
          <w:kern w:val="0"/>
          <w:sz w:val="16"/>
          <w:szCs w:val="16"/>
          <w:lang w:eastAsia="pl-PL" w:bidi="ar-SA"/>
        </w:rPr>
      </w:pPr>
    </w:p>
    <w:p w14:paraId="4D843AF3" w14:textId="2BD6160E"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sym w:font="Times New Roman" w:char="00A7"/>
      </w:r>
      <w:r w:rsidRPr="001B73F7">
        <w:rPr>
          <w:rFonts w:eastAsia="Times New Roman" w:cs="Times New Roman"/>
          <w:b/>
          <w:kern w:val="0"/>
          <w:lang w:eastAsia="pl-PL" w:bidi="ar-SA"/>
        </w:rPr>
        <w:t xml:space="preserve"> 1</w:t>
      </w:r>
      <w:r w:rsidR="00996283">
        <w:rPr>
          <w:rFonts w:eastAsia="Times New Roman" w:cs="Times New Roman"/>
          <w:b/>
          <w:kern w:val="0"/>
          <w:lang w:eastAsia="pl-PL" w:bidi="ar-SA"/>
        </w:rPr>
        <w:t>7</w:t>
      </w:r>
    </w:p>
    <w:p w14:paraId="64D652D1" w14:textId="77777777" w:rsidR="001B73F7" w:rsidRP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kern w:val="0"/>
          <w:lang w:eastAsia="pl-PL" w:bidi="ar-SA"/>
        </w:rPr>
        <w:t>Ewentualne spory pomiędzy stronami rozstrzyga właściwy miejscowo sąd właściwy dla siedziby Zamawiającego.</w:t>
      </w:r>
    </w:p>
    <w:p w14:paraId="0D341444" w14:textId="77777777" w:rsidR="001B73F7" w:rsidRPr="001B73F7" w:rsidRDefault="001B73F7" w:rsidP="001B73F7">
      <w:pPr>
        <w:widowControl/>
        <w:suppressAutoHyphens w:val="0"/>
        <w:jc w:val="both"/>
        <w:rPr>
          <w:rFonts w:eastAsia="Times New Roman" w:cs="Times New Roman"/>
          <w:kern w:val="0"/>
          <w:sz w:val="16"/>
          <w:szCs w:val="16"/>
          <w:lang w:eastAsia="pl-PL" w:bidi="ar-SA"/>
        </w:rPr>
      </w:pPr>
      <w:r w:rsidRPr="001B73F7">
        <w:rPr>
          <w:rFonts w:eastAsia="Times New Roman" w:cs="Times New Roman"/>
          <w:kern w:val="0"/>
          <w:lang w:eastAsia="pl-PL" w:bidi="ar-SA"/>
        </w:rPr>
        <w:t xml:space="preserve"> </w:t>
      </w:r>
    </w:p>
    <w:p w14:paraId="21FA1D3E" w14:textId="094D17E1" w:rsidR="001B73F7" w:rsidRPr="001B73F7" w:rsidRDefault="001B73F7" w:rsidP="001B73F7">
      <w:pPr>
        <w:widowControl/>
        <w:suppressAutoHyphens w:val="0"/>
        <w:spacing w:line="360" w:lineRule="auto"/>
        <w:jc w:val="center"/>
        <w:rPr>
          <w:rFonts w:eastAsia="Times New Roman" w:cs="Times New Roman"/>
          <w:b/>
          <w:kern w:val="0"/>
          <w:lang w:eastAsia="pl-PL" w:bidi="ar-SA"/>
        </w:rPr>
      </w:pPr>
      <w:r w:rsidRPr="001B73F7">
        <w:rPr>
          <w:rFonts w:eastAsia="Times New Roman" w:cs="Times New Roman"/>
          <w:b/>
          <w:kern w:val="0"/>
          <w:lang w:eastAsia="pl-PL" w:bidi="ar-SA"/>
        </w:rPr>
        <w:sym w:font="Times New Roman" w:char="00A7"/>
      </w:r>
      <w:r w:rsidRPr="001B73F7">
        <w:rPr>
          <w:rFonts w:eastAsia="Times New Roman" w:cs="Times New Roman"/>
          <w:b/>
          <w:kern w:val="0"/>
          <w:lang w:eastAsia="pl-PL" w:bidi="ar-SA"/>
        </w:rPr>
        <w:t xml:space="preserve"> 1</w:t>
      </w:r>
      <w:r w:rsidR="00996283">
        <w:rPr>
          <w:rFonts w:eastAsia="Times New Roman" w:cs="Times New Roman"/>
          <w:b/>
          <w:kern w:val="0"/>
          <w:lang w:eastAsia="pl-PL" w:bidi="ar-SA"/>
        </w:rPr>
        <w:t>8</w:t>
      </w:r>
    </w:p>
    <w:p w14:paraId="13409144" w14:textId="2DEBB76B" w:rsidR="001B73F7" w:rsidRPr="001B73F7" w:rsidRDefault="001B73F7" w:rsidP="001B73F7">
      <w:pPr>
        <w:widowControl/>
        <w:suppressAutoHyphens w:val="0"/>
        <w:jc w:val="both"/>
        <w:rPr>
          <w:rFonts w:eastAsia="Times New Roman" w:cs="Times New Roman"/>
          <w:kern w:val="0"/>
          <w:lang w:eastAsia="pl-PL" w:bidi="ar-SA"/>
        </w:rPr>
      </w:pPr>
      <w:r w:rsidRPr="001B73F7">
        <w:rPr>
          <w:rFonts w:eastAsia="Times New Roman" w:cs="Times New Roman"/>
          <w:kern w:val="0"/>
          <w:lang w:eastAsia="pl-PL" w:bidi="ar-SA"/>
        </w:rPr>
        <w:t xml:space="preserve">Umowę sporządzono w dwóch jednobrzmiących egzemplarzach po jednym dla każdej ze stron. </w:t>
      </w:r>
    </w:p>
    <w:p w14:paraId="2F11AAF5" w14:textId="77777777" w:rsidR="001B73F7" w:rsidRPr="001B73F7" w:rsidRDefault="001B73F7" w:rsidP="001B73F7">
      <w:pPr>
        <w:widowControl/>
        <w:suppressAutoHyphens w:val="0"/>
        <w:jc w:val="center"/>
        <w:rPr>
          <w:rFonts w:eastAsia="Times New Roman" w:cs="Times New Roman"/>
          <w:b/>
          <w:kern w:val="0"/>
          <w:lang w:eastAsia="pl-PL" w:bidi="ar-SA"/>
        </w:rPr>
      </w:pPr>
    </w:p>
    <w:p w14:paraId="53D836E5" w14:textId="77777777" w:rsidR="001B73F7" w:rsidRPr="001B73F7" w:rsidRDefault="001B73F7" w:rsidP="001B73F7">
      <w:pPr>
        <w:widowControl/>
        <w:suppressAutoHyphens w:val="0"/>
        <w:jc w:val="center"/>
        <w:rPr>
          <w:rFonts w:eastAsia="Times New Roman" w:cs="Times New Roman"/>
          <w:b/>
          <w:kern w:val="0"/>
          <w:lang w:eastAsia="pl-PL" w:bidi="ar-SA"/>
        </w:rPr>
      </w:pPr>
    </w:p>
    <w:p w14:paraId="28BECA62" w14:textId="77777777" w:rsidR="001B73F7" w:rsidRPr="001B73F7" w:rsidRDefault="001B73F7" w:rsidP="001B73F7">
      <w:pPr>
        <w:widowControl/>
        <w:suppressAutoHyphens w:val="0"/>
        <w:jc w:val="center"/>
        <w:rPr>
          <w:rFonts w:eastAsia="Times New Roman" w:cs="Times New Roman"/>
          <w:b/>
          <w:kern w:val="0"/>
          <w:lang w:eastAsia="pl-PL" w:bidi="ar-SA"/>
        </w:rPr>
      </w:pPr>
    </w:p>
    <w:p w14:paraId="3A66C740" w14:textId="77777777" w:rsidR="001B73F7" w:rsidRPr="001B73F7" w:rsidRDefault="001B73F7" w:rsidP="001B73F7">
      <w:pPr>
        <w:widowControl/>
        <w:suppressAutoHyphens w:val="0"/>
        <w:rPr>
          <w:rFonts w:eastAsia="Times New Roman" w:cs="Times New Roman"/>
          <w:b/>
          <w:kern w:val="0"/>
          <w:lang w:eastAsia="pl-PL" w:bidi="ar-SA"/>
        </w:rPr>
      </w:pPr>
      <w:r w:rsidRPr="001B73F7">
        <w:rPr>
          <w:rFonts w:eastAsia="Times New Roman" w:cs="Times New Roman"/>
          <w:b/>
          <w:kern w:val="0"/>
          <w:lang w:eastAsia="pl-PL" w:bidi="ar-SA"/>
        </w:rPr>
        <w:t>PRZYJMUJĄCY ZAMÓWIENIE                                                ZAMAWIAJĄCY</w:t>
      </w:r>
    </w:p>
    <w:p w14:paraId="13F6BE31" w14:textId="77777777" w:rsidR="001B73F7" w:rsidRPr="001B73F7" w:rsidRDefault="001B73F7" w:rsidP="001B73F7">
      <w:pPr>
        <w:widowControl/>
        <w:suppressAutoHyphens w:val="0"/>
        <w:rPr>
          <w:rFonts w:eastAsia="Times New Roman" w:cs="Times New Roman"/>
          <w:b/>
          <w:kern w:val="0"/>
          <w:lang w:eastAsia="pl-PL" w:bidi="ar-SA"/>
        </w:rPr>
      </w:pPr>
      <w:r w:rsidRPr="001B73F7">
        <w:rPr>
          <w:rFonts w:eastAsia="Times New Roman" w:cs="Times New Roman"/>
          <w:b/>
          <w:kern w:val="0"/>
          <w:lang w:eastAsia="pl-PL" w:bidi="ar-SA"/>
        </w:rPr>
        <w:t>………………………………..…….                                           ……………………………</w:t>
      </w:r>
    </w:p>
    <w:p w14:paraId="7BEB0C67" w14:textId="77777777" w:rsidR="001B73F7" w:rsidRPr="001B73F7" w:rsidRDefault="001B73F7" w:rsidP="001B73F7">
      <w:pPr>
        <w:widowControl/>
        <w:suppressAutoHyphens w:val="0"/>
        <w:jc w:val="center"/>
        <w:rPr>
          <w:rFonts w:eastAsia="Times New Roman" w:cs="Times New Roman"/>
          <w:b/>
          <w:kern w:val="0"/>
          <w:lang w:eastAsia="pl-PL" w:bidi="ar-SA"/>
        </w:rPr>
      </w:pPr>
    </w:p>
    <w:p w14:paraId="0347CAE0" w14:textId="77777777" w:rsidR="001B73F7" w:rsidRPr="001B73F7" w:rsidRDefault="001B73F7" w:rsidP="001B73F7">
      <w:pPr>
        <w:widowControl/>
        <w:suppressAutoHyphens w:val="0"/>
        <w:jc w:val="center"/>
        <w:rPr>
          <w:rFonts w:eastAsia="Times New Roman" w:cs="Times New Roman"/>
          <w:b/>
          <w:kern w:val="0"/>
          <w:lang w:eastAsia="pl-PL" w:bidi="ar-SA"/>
        </w:rPr>
      </w:pPr>
    </w:p>
    <w:p w14:paraId="743EA5CD" w14:textId="77777777" w:rsidR="001B73F7" w:rsidRPr="001B73F7" w:rsidRDefault="001B73F7" w:rsidP="001B73F7">
      <w:pPr>
        <w:widowControl/>
        <w:suppressAutoHyphens w:val="0"/>
        <w:jc w:val="center"/>
        <w:rPr>
          <w:rFonts w:eastAsia="Times New Roman" w:cs="Times New Roman"/>
          <w:b/>
          <w:kern w:val="0"/>
          <w:lang w:eastAsia="pl-PL" w:bidi="ar-SA"/>
        </w:rPr>
      </w:pPr>
    </w:p>
    <w:p w14:paraId="226B8CAF"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p>
    <w:p w14:paraId="1300CCA6" w14:textId="77777777" w:rsidR="001B73F7" w:rsidRPr="001B73F7" w:rsidRDefault="001B73F7" w:rsidP="001B73F7">
      <w:pPr>
        <w:widowControl/>
        <w:suppressAutoHyphens w:val="0"/>
        <w:spacing w:line="360" w:lineRule="auto"/>
        <w:jc w:val="center"/>
        <w:rPr>
          <w:rFonts w:eastAsia="Times New Roman" w:cs="Times New Roman"/>
          <w:b/>
          <w:kern w:val="0"/>
          <w:lang w:eastAsia="pl-PL" w:bidi="ar-SA"/>
        </w:rPr>
      </w:pPr>
    </w:p>
    <w:p w14:paraId="20B7C330" w14:textId="77777777" w:rsidR="001B73F7" w:rsidRPr="001B73F7" w:rsidRDefault="001B73F7" w:rsidP="001B73F7">
      <w:pPr>
        <w:widowControl/>
        <w:suppressAutoHyphens w:val="0"/>
        <w:spacing w:line="360" w:lineRule="auto"/>
        <w:rPr>
          <w:rFonts w:eastAsia="Times New Roman" w:cs="Times New Roman"/>
          <w:b/>
          <w:kern w:val="0"/>
          <w:lang w:eastAsia="pl-PL" w:bidi="ar-SA"/>
        </w:rPr>
      </w:pPr>
      <w:r w:rsidRPr="001B73F7">
        <w:rPr>
          <w:rFonts w:eastAsia="Times New Roman" w:cs="Times New Roman"/>
          <w:b/>
          <w:kern w:val="0"/>
          <w:lang w:eastAsia="pl-PL" w:bidi="ar-SA"/>
        </w:rPr>
        <w:t xml:space="preserve">Załącznik nr 1 - Formularz ofertowy </w:t>
      </w:r>
    </w:p>
    <w:p w14:paraId="44C7DBD5" w14:textId="2AE046D1" w:rsidR="001B73F7" w:rsidRDefault="001B73F7" w:rsidP="001B73F7">
      <w:pPr>
        <w:widowControl/>
        <w:suppressAutoHyphens w:val="0"/>
        <w:spacing w:line="360" w:lineRule="auto"/>
        <w:rPr>
          <w:rFonts w:eastAsia="Times New Roman" w:cs="Times New Roman"/>
          <w:b/>
          <w:kern w:val="0"/>
          <w:lang w:eastAsia="pl-PL" w:bidi="ar-SA"/>
        </w:rPr>
      </w:pPr>
      <w:r w:rsidRPr="001B73F7">
        <w:rPr>
          <w:rFonts w:eastAsia="Times New Roman" w:cs="Times New Roman"/>
          <w:b/>
          <w:kern w:val="0"/>
          <w:lang w:eastAsia="pl-PL" w:bidi="ar-SA"/>
        </w:rPr>
        <w:t xml:space="preserve">Załącznik nr 2 – </w:t>
      </w:r>
      <w:r w:rsidR="00F07863">
        <w:rPr>
          <w:rFonts w:eastAsia="Times New Roman" w:cs="Times New Roman"/>
          <w:b/>
          <w:kern w:val="0"/>
          <w:lang w:eastAsia="pl-PL" w:bidi="ar-SA"/>
        </w:rPr>
        <w:t>P</w:t>
      </w:r>
      <w:r w:rsidRPr="001B73F7">
        <w:rPr>
          <w:rFonts w:eastAsia="Times New Roman" w:cs="Times New Roman"/>
          <w:b/>
          <w:kern w:val="0"/>
          <w:lang w:eastAsia="pl-PL" w:bidi="ar-SA"/>
        </w:rPr>
        <w:t>olisa OC</w:t>
      </w:r>
    </w:p>
    <w:p w14:paraId="1D92BF87" w14:textId="593A89FE" w:rsidR="00110094" w:rsidRDefault="00110094" w:rsidP="001B73F7">
      <w:pPr>
        <w:widowControl/>
        <w:suppressAutoHyphens w:val="0"/>
        <w:spacing w:line="360" w:lineRule="auto"/>
        <w:rPr>
          <w:rFonts w:eastAsia="Times New Roman" w:cs="Times New Roman"/>
          <w:b/>
          <w:kern w:val="0"/>
          <w:lang w:eastAsia="pl-PL" w:bidi="ar-SA"/>
        </w:rPr>
      </w:pPr>
      <w:r>
        <w:rPr>
          <w:rFonts w:eastAsia="Times New Roman" w:cs="Times New Roman"/>
          <w:b/>
          <w:kern w:val="0"/>
          <w:lang w:eastAsia="pl-PL" w:bidi="ar-SA"/>
        </w:rPr>
        <w:t>Załącznik nr 3 – Klauzula informacyjna</w:t>
      </w:r>
    </w:p>
    <w:p w14:paraId="1BE36815" w14:textId="220E1C77" w:rsidR="00C63A40" w:rsidRPr="00D87B31" w:rsidRDefault="00C63A40" w:rsidP="00D87B31"/>
    <w:sectPr w:rsidR="00C63A40" w:rsidRPr="00D87B31" w:rsidSect="002F4BC5">
      <w:headerReference w:type="default" r:id="rId8"/>
      <w:footerReference w:type="default" r:id="rId9"/>
      <w:pgSz w:w="11906" w:h="16838"/>
      <w:pgMar w:top="1417" w:right="1417" w:bottom="1417" w:left="1417" w:header="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704C" w14:textId="77777777" w:rsidR="003E36ED" w:rsidRDefault="003E36ED" w:rsidP="002F4BC5">
      <w:r>
        <w:separator/>
      </w:r>
    </w:p>
  </w:endnote>
  <w:endnote w:type="continuationSeparator" w:id="0">
    <w:p w14:paraId="5F883921" w14:textId="77777777" w:rsidR="003E36ED" w:rsidRDefault="003E36ED" w:rsidP="002F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951018"/>
      <w:docPartObj>
        <w:docPartGallery w:val="Page Numbers (Bottom of Page)"/>
        <w:docPartUnique/>
      </w:docPartObj>
    </w:sdtPr>
    <w:sdtContent>
      <w:p w14:paraId="60CA6295" w14:textId="53493417" w:rsidR="00996283" w:rsidRDefault="00996283">
        <w:pPr>
          <w:pStyle w:val="Stopka"/>
          <w:jc w:val="center"/>
        </w:pPr>
        <w:r>
          <w:fldChar w:fldCharType="begin"/>
        </w:r>
        <w:r>
          <w:instrText>PAGE   \* MERGEFORMAT</w:instrText>
        </w:r>
        <w:r>
          <w:fldChar w:fldCharType="separate"/>
        </w:r>
        <w:r>
          <w:t>2</w:t>
        </w:r>
        <w:r>
          <w:fldChar w:fldCharType="end"/>
        </w:r>
      </w:p>
    </w:sdtContent>
  </w:sdt>
  <w:p w14:paraId="36EAABBB" w14:textId="2A217676" w:rsidR="002F4BC5" w:rsidRPr="002F4BC5" w:rsidRDefault="002F4BC5" w:rsidP="002F4BC5">
    <w:pPr>
      <w:pStyle w:val="Stopka"/>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7925" w14:textId="77777777" w:rsidR="003E36ED" w:rsidRDefault="003E36ED" w:rsidP="002F4BC5">
      <w:r>
        <w:separator/>
      </w:r>
    </w:p>
  </w:footnote>
  <w:footnote w:type="continuationSeparator" w:id="0">
    <w:p w14:paraId="7186AE45" w14:textId="77777777" w:rsidR="003E36ED" w:rsidRDefault="003E36ED" w:rsidP="002F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EEB2" w14:textId="77777777" w:rsidR="00575DB3" w:rsidRDefault="00575DB3" w:rsidP="00985931">
    <w:pPr>
      <w:pStyle w:val="Nagwek"/>
      <w:rPr>
        <w:noProof/>
      </w:rPr>
    </w:pPr>
  </w:p>
  <w:p w14:paraId="4F8B1D17" w14:textId="7FAB2D39" w:rsidR="002F4BC5" w:rsidRDefault="002F4BC5" w:rsidP="00911936">
    <w:pPr>
      <w:pStyle w:val="Nagwek"/>
      <w:jc w:val="right"/>
    </w:pPr>
    <w:r>
      <w:rPr>
        <w:noProof/>
      </w:rPr>
      <w:drawing>
        <wp:inline distT="0" distB="0" distL="0" distR="0" wp14:anchorId="44F6936E" wp14:editId="1DEA58D4">
          <wp:extent cx="7556823" cy="1256972"/>
          <wp:effectExtent l="0" t="0" r="0" b="635"/>
          <wp:docPr id="1579774725" name="Obraz 1" descr="Obraz zawierający zrzut ekranu, logo, Jaskrawoniebieski,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74725" name="Obraz 1" descr="Obraz zawierający zrzut ekranu, logo, Jaskrawoniebieski,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969895" cy="13256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DE9"/>
    <w:multiLevelType w:val="hybridMultilevel"/>
    <w:tmpl w:val="FE1AF538"/>
    <w:lvl w:ilvl="0" w:tplc="FFFFFFFF">
      <w:start w:val="1"/>
      <w:numFmt w:val="bullet"/>
      <w:lvlText w:val=""/>
      <w:lvlJc w:val="left"/>
      <w:pPr>
        <w:tabs>
          <w:tab w:val="num" w:pos="720"/>
        </w:tabs>
        <w:ind w:left="720" w:hanging="360"/>
      </w:pPr>
      <w:rPr>
        <w:rFonts w:ascii="Symbol" w:hAnsi="Symbol" w:hint="default"/>
      </w:rPr>
    </w:lvl>
    <w:lvl w:ilvl="1" w:tplc="015A13C4">
      <w:start w:val="1"/>
      <w:numFmt w:val="decimal"/>
      <w:lvlText w:val="%2."/>
      <w:lvlJc w:val="left"/>
      <w:pPr>
        <w:tabs>
          <w:tab w:val="num" w:pos="1440"/>
        </w:tabs>
        <w:ind w:left="1440" w:hanging="360"/>
      </w:pPr>
      <w:rPr>
        <w:rFonts w:cs="Times New Roman" w:hint="default"/>
        <w:color w:val="auto"/>
        <w:sz w:val="24"/>
        <w:szCs w:val="24"/>
      </w:rPr>
    </w:lvl>
    <w:lvl w:ilvl="2" w:tplc="1A325752">
      <w:start w:val="1"/>
      <w:numFmt w:val="bullet"/>
      <w:lvlText w:val=""/>
      <w:lvlJc w:val="left"/>
      <w:pPr>
        <w:tabs>
          <w:tab w:val="num" w:pos="2160"/>
        </w:tabs>
        <w:ind w:left="2160" w:hanging="360"/>
      </w:pPr>
      <w:rPr>
        <w:rFonts w:ascii="Symbol" w:hAnsi="Symbol" w:hint="default"/>
        <w:color w:val="auto"/>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302F1"/>
    <w:multiLevelType w:val="hybridMultilevel"/>
    <w:tmpl w:val="FCE47054"/>
    <w:lvl w:ilvl="0" w:tplc="5E0693B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753D1"/>
    <w:multiLevelType w:val="hybridMultilevel"/>
    <w:tmpl w:val="1B1A10DC"/>
    <w:lvl w:ilvl="0" w:tplc="368873B2">
      <w:start w:val="1"/>
      <w:numFmt w:val="decimal"/>
      <w:lvlText w:val="%1."/>
      <w:lvlJc w:val="center"/>
      <w:pPr>
        <w:ind w:left="720" w:hanging="360"/>
      </w:pPr>
      <w:rPr>
        <w:rFonts w:hint="default"/>
        <w:color w:val="auto"/>
      </w:rPr>
    </w:lvl>
    <w:lvl w:ilvl="1" w:tplc="A0CC36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BD530B"/>
    <w:multiLevelType w:val="hybridMultilevel"/>
    <w:tmpl w:val="118EE3A2"/>
    <w:lvl w:ilvl="0" w:tplc="77AC83E8">
      <w:start w:val="1"/>
      <w:numFmt w:val="bullet"/>
      <w:lvlText w:val="•"/>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3C01F40">
      <w:start w:val="1"/>
      <w:numFmt w:val="bullet"/>
      <w:lvlText w:val="o"/>
      <w:lvlJc w:val="left"/>
      <w:pPr>
        <w:ind w:left="1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2445F58">
      <w:start w:val="1"/>
      <w:numFmt w:val="bullet"/>
      <w:lvlText w:val="▪"/>
      <w:lvlJc w:val="left"/>
      <w:pPr>
        <w:ind w:left="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D0252DE">
      <w:start w:val="1"/>
      <w:numFmt w:val="bullet"/>
      <w:lvlText w:val="•"/>
      <w:lvlJc w:val="left"/>
      <w:pPr>
        <w:ind w:left="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2C0E0DA">
      <w:start w:val="1"/>
      <w:numFmt w:val="bullet"/>
      <w:lvlText w:val="o"/>
      <w:lvlJc w:val="left"/>
      <w:pPr>
        <w:ind w:left="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5E8CAA4">
      <w:start w:val="1"/>
      <w:numFmt w:val="bullet"/>
      <w:lvlText w:val="▪"/>
      <w:lvlJc w:val="left"/>
      <w:pPr>
        <w:ind w:left="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04E5B38">
      <w:start w:val="1"/>
      <w:numFmt w:val="bullet"/>
      <w:lvlText w:val="•"/>
      <w:lvlJc w:val="left"/>
      <w:pPr>
        <w:ind w:left="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366B018">
      <w:start w:val="1"/>
      <w:numFmt w:val="bullet"/>
      <w:lvlText w:val="o"/>
      <w:lvlJc w:val="left"/>
      <w:pPr>
        <w:ind w:left="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BBE72CA">
      <w:start w:val="1"/>
      <w:numFmt w:val="bullet"/>
      <w:lvlText w:val="▪"/>
      <w:lvlJc w:val="left"/>
      <w:pPr>
        <w:ind w:left="6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31F066E"/>
    <w:multiLevelType w:val="hybridMultilevel"/>
    <w:tmpl w:val="90988FF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6645BD"/>
    <w:multiLevelType w:val="hybridMultilevel"/>
    <w:tmpl w:val="71D44A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C5C76D5"/>
    <w:multiLevelType w:val="hybridMultilevel"/>
    <w:tmpl w:val="361C610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CA6096E"/>
    <w:multiLevelType w:val="hybridMultilevel"/>
    <w:tmpl w:val="021E840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101997"/>
    <w:multiLevelType w:val="hybridMultilevel"/>
    <w:tmpl w:val="D876D49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FC746F"/>
    <w:multiLevelType w:val="hybridMultilevel"/>
    <w:tmpl w:val="4FD86B8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9D216F2"/>
    <w:multiLevelType w:val="multilevel"/>
    <w:tmpl w:val="CC78A1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C753FCE"/>
    <w:multiLevelType w:val="hybridMultilevel"/>
    <w:tmpl w:val="8BA81370"/>
    <w:lvl w:ilvl="0" w:tplc="6E9491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D2E030A"/>
    <w:multiLevelType w:val="multilevel"/>
    <w:tmpl w:val="DACA2A8A"/>
    <w:lvl w:ilvl="0">
      <w:start w:val="1"/>
      <w:numFmt w:val="decimal"/>
      <w:lvlText w:val="%1."/>
      <w:lvlJc w:val="left"/>
      <w:pPr>
        <w:ind w:left="284" w:hanging="284"/>
      </w:pPr>
      <w:rPr>
        <w:rFonts w:ascii="Calibri" w:eastAsia="Times New Roman" w:hAnsi="Calibri" w:cs="Times New Roman"/>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84"/>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29C51DA"/>
    <w:multiLevelType w:val="hybridMultilevel"/>
    <w:tmpl w:val="4364E12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E34F0D"/>
    <w:multiLevelType w:val="hybridMultilevel"/>
    <w:tmpl w:val="D62CFCE0"/>
    <w:lvl w:ilvl="0" w:tplc="DBAE2D10">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783F35"/>
    <w:multiLevelType w:val="hybridMultilevel"/>
    <w:tmpl w:val="CFBCD660"/>
    <w:lvl w:ilvl="0" w:tplc="04150017">
      <w:start w:val="1"/>
      <w:numFmt w:val="lowerLetter"/>
      <w:lvlText w:val="%1)"/>
      <w:lvlJc w:val="left"/>
      <w:pPr>
        <w:tabs>
          <w:tab w:val="num" w:pos="720"/>
        </w:tabs>
        <w:ind w:left="720" w:hanging="360"/>
      </w:pPr>
    </w:lvl>
    <w:lvl w:ilvl="1" w:tplc="7C1CCEB8">
      <w:start w:val="2"/>
      <w:numFmt w:val="decimal"/>
      <w:lvlText w:val="%2."/>
      <w:lvlJc w:val="left"/>
      <w:pPr>
        <w:tabs>
          <w:tab w:val="num" w:pos="1440"/>
        </w:tabs>
        <w:ind w:left="1440" w:hanging="360"/>
      </w:pPr>
      <w:rPr>
        <w:rFonts w:hint="default"/>
      </w:rPr>
    </w:lvl>
    <w:lvl w:ilvl="2" w:tplc="5406EA0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92431257">
    <w:abstractNumId w:val="2"/>
  </w:num>
  <w:num w:numId="2" w16cid:durableId="2133163117">
    <w:abstractNumId w:val="11"/>
  </w:num>
  <w:num w:numId="3" w16cid:durableId="867568076">
    <w:abstractNumId w:val="3"/>
  </w:num>
  <w:num w:numId="4" w16cid:durableId="45762966">
    <w:abstractNumId w:val="0"/>
  </w:num>
  <w:num w:numId="5" w16cid:durableId="373164178">
    <w:abstractNumId w:val="13"/>
  </w:num>
  <w:num w:numId="6" w16cid:durableId="1274245042">
    <w:abstractNumId w:val="7"/>
  </w:num>
  <w:num w:numId="7" w16cid:durableId="412972518">
    <w:abstractNumId w:val="8"/>
  </w:num>
  <w:num w:numId="8" w16cid:durableId="647975136">
    <w:abstractNumId w:val="9"/>
  </w:num>
  <w:num w:numId="9" w16cid:durableId="451169737">
    <w:abstractNumId w:val="4"/>
  </w:num>
  <w:num w:numId="10" w16cid:durableId="1748729799">
    <w:abstractNumId w:val="14"/>
  </w:num>
  <w:num w:numId="11" w16cid:durableId="1299188563">
    <w:abstractNumId w:val="6"/>
  </w:num>
  <w:num w:numId="12" w16cid:durableId="1746104947">
    <w:abstractNumId w:val="5"/>
  </w:num>
  <w:num w:numId="13" w16cid:durableId="1181771579">
    <w:abstractNumId w:val="15"/>
  </w:num>
  <w:num w:numId="14" w16cid:durableId="1875341242">
    <w:abstractNumId w:val="1"/>
  </w:num>
  <w:num w:numId="15" w16cid:durableId="83957615">
    <w:abstractNumId w:val="10"/>
  </w:num>
  <w:num w:numId="16" w16cid:durableId="270939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C5"/>
    <w:rsid w:val="00012271"/>
    <w:rsid w:val="000244AD"/>
    <w:rsid w:val="00044FB8"/>
    <w:rsid w:val="00051831"/>
    <w:rsid w:val="000A486B"/>
    <w:rsid w:val="000E6AA6"/>
    <w:rsid w:val="0010780D"/>
    <w:rsid w:val="00110094"/>
    <w:rsid w:val="00163AF1"/>
    <w:rsid w:val="00163BA4"/>
    <w:rsid w:val="00172526"/>
    <w:rsid w:val="001B1295"/>
    <w:rsid w:val="001B73F7"/>
    <w:rsid w:val="001F5DBA"/>
    <w:rsid w:val="001F6106"/>
    <w:rsid w:val="0021617C"/>
    <w:rsid w:val="002C0EB7"/>
    <w:rsid w:val="002F4BC5"/>
    <w:rsid w:val="0031645A"/>
    <w:rsid w:val="00321F9E"/>
    <w:rsid w:val="003D28BC"/>
    <w:rsid w:val="003E36ED"/>
    <w:rsid w:val="003E39EB"/>
    <w:rsid w:val="003E3D99"/>
    <w:rsid w:val="003F4F14"/>
    <w:rsid w:val="00434971"/>
    <w:rsid w:val="004463DC"/>
    <w:rsid w:val="0046246B"/>
    <w:rsid w:val="00484867"/>
    <w:rsid w:val="004B1129"/>
    <w:rsid w:val="004B1744"/>
    <w:rsid w:val="005064BC"/>
    <w:rsid w:val="00507B2C"/>
    <w:rsid w:val="00527742"/>
    <w:rsid w:val="00535406"/>
    <w:rsid w:val="00575DB3"/>
    <w:rsid w:val="005A098A"/>
    <w:rsid w:val="005A144A"/>
    <w:rsid w:val="005D37F9"/>
    <w:rsid w:val="005E7C33"/>
    <w:rsid w:val="00676640"/>
    <w:rsid w:val="00687459"/>
    <w:rsid w:val="007027EB"/>
    <w:rsid w:val="0071634A"/>
    <w:rsid w:val="007277F1"/>
    <w:rsid w:val="00746F40"/>
    <w:rsid w:val="00773826"/>
    <w:rsid w:val="00775813"/>
    <w:rsid w:val="007805F2"/>
    <w:rsid w:val="007D08C2"/>
    <w:rsid w:val="007F1E7E"/>
    <w:rsid w:val="00826C47"/>
    <w:rsid w:val="008319B1"/>
    <w:rsid w:val="00843943"/>
    <w:rsid w:val="008A0B3C"/>
    <w:rsid w:val="008B3759"/>
    <w:rsid w:val="008B7CA3"/>
    <w:rsid w:val="008D6E1C"/>
    <w:rsid w:val="00904A25"/>
    <w:rsid w:val="00911936"/>
    <w:rsid w:val="009566D8"/>
    <w:rsid w:val="00985931"/>
    <w:rsid w:val="00996283"/>
    <w:rsid w:val="009B0C00"/>
    <w:rsid w:val="009F3B1B"/>
    <w:rsid w:val="00A24E1E"/>
    <w:rsid w:val="00A3256E"/>
    <w:rsid w:val="00A46108"/>
    <w:rsid w:val="00A66E95"/>
    <w:rsid w:val="00A67809"/>
    <w:rsid w:val="00AD031C"/>
    <w:rsid w:val="00AF114F"/>
    <w:rsid w:val="00B017E7"/>
    <w:rsid w:val="00B15768"/>
    <w:rsid w:val="00B2642A"/>
    <w:rsid w:val="00B36B52"/>
    <w:rsid w:val="00B37A1F"/>
    <w:rsid w:val="00B43616"/>
    <w:rsid w:val="00B56C6F"/>
    <w:rsid w:val="00BB592B"/>
    <w:rsid w:val="00BF7891"/>
    <w:rsid w:val="00C63A40"/>
    <w:rsid w:val="00C92301"/>
    <w:rsid w:val="00D52D20"/>
    <w:rsid w:val="00D77822"/>
    <w:rsid w:val="00D87B31"/>
    <w:rsid w:val="00DC63DA"/>
    <w:rsid w:val="00E03F90"/>
    <w:rsid w:val="00E17480"/>
    <w:rsid w:val="00E67A12"/>
    <w:rsid w:val="00EA7085"/>
    <w:rsid w:val="00F07863"/>
    <w:rsid w:val="00F10B93"/>
    <w:rsid w:val="00F51474"/>
    <w:rsid w:val="00F55A6E"/>
    <w:rsid w:val="00F615CD"/>
    <w:rsid w:val="00FF20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0A0F"/>
  <w15:chartTrackingRefBased/>
  <w15:docId w15:val="{D163BC81-2FEC-9641-9974-0DDCF8CB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B31"/>
    <w:pPr>
      <w:widowControl w:val="0"/>
      <w:suppressAutoHyphens/>
      <w:spacing w:after="0" w:line="240" w:lineRule="auto"/>
    </w:pPr>
    <w:rPr>
      <w:rFonts w:ascii="Times New Roman" w:eastAsia="SimSun" w:hAnsi="Times New Roman" w:cs="Mangal"/>
      <w:lang w:eastAsia="zh-CN" w:bidi="hi-IN"/>
      <w14:ligatures w14:val="none"/>
    </w:rPr>
  </w:style>
  <w:style w:type="paragraph" w:styleId="Nagwek1">
    <w:name w:val="heading 1"/>
    <w:basedOn w:val="Normalny"/>
    <w:next w:val="Normalny"/>
    <w:link w:val="Nagwek1Znak"/>
    <w:uiPriority w:val="9"/>
    <w:qFormat/>
    <w:rsid w:val="002F4BC5"/>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Nagwek2">
    <w:name w:val="heading 2"/>
    <w:basedOn w:val="Normalny"/>
    <w:next w:val="Normalny"/>
    <w:link w:val="Nagwek2Znak"/>
    <w:uiPriority w:val="9"/>
    <w:semiHidden/>
    <w:unhideWhenUsed/>
    <w:qFormat/>
    <w:rsid w:val="002F4BC5"/>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Nagwek3">
    <w:name w:val="heading 3"/>
    <w:basedOn w:val="Normalny"/>
    <w:next w:val="Normalny"/>
    <w:link w:val="Nagwek3Znak"/>
    <w:uiPriority w:val="9"/>
    <w:semiHidden/>
    <w:unhideWhenUsed/>
    <w:qFormat/>
    <w:rsid w:val="002F4BC5"/>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Nagwek4">
    <w:name w:val="heading 4"/>
    <w:basedOn w:val="Normalny"/>
    <w:next w:val="Normalny"/>
    <w:link w:val="Nagwek4Znak"/>
    <w:uiPriority w:val="9"/>
    <w:semiHidden/>
    <w:unhideWhenUsed/>
    <w:qFormat/>
    <w:rsid w:val="002F4BC5"/>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lang w:eastAsia="en-US" w:bidi="ar-SA"/>
      <w14:ligatures w14:val="standardContextual"/>
    </w:rPr>
  </w:style>
  <w:style w:type="paragraph" w:styleId="Nagwek5">
    <w:name w:val="heading 5"/>
    <w:basedOn w:val="Normalny"/>
    <w:next w:val="Normalny"/>
    <w:link w:val="Nagwek5Znak"/>
    <w:uiPriority w:val="9"/>
    <w:semiHidden/>
    <w:unhideWhenUsed/>
    <w:qFormat/>
    <w:rsid w:val="002F4BC5"/>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lang w:eastAsia="en-US" w:bidi="ar-SA"/>
      <w14:ligatures w14:val="standardContextual"/>
    </w:rPr>
  </w:style>
  <w:style w:type="paragraph" w:styleId="Nagwek6">
    <w:name w:val="heading 6"/>
    <w:basedOn w:val="Normalny"/>
    <w:next w:val="Normalny"/>
    <w:link w:val="Nagwek6Znak"/>
    <w:uiPriority w:val="9"/>
    <w:semiHidden/>
    <w:unhideWhenUsed/>
    <w:qFormat/>
    <w:rsid w:val="002F4BC5"/>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lang w:eastAsia="en-US" w:bidi="ar-SA"/>
      <w14:ligatures w14:val="standardContextual"/>
    </w:rPr>
  </w:style>
  <w:style w:type="paragraph" w:styleId="Nagwek7">
    <w:name w:val="heading 7"/>
    <w:basedOn w:val="Normalny"/>
    <w:next w:val="Normalny"/>
    <w:link w:val="Nagwek7Znak"/>
    <w:uiPriority w:val="9"/>
    <w:semiHidden/>
    <w:unhideWhenUsed/>
    <w:qFormat/>
    <w:rsid w:val="002F4BC5"/>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lang w:eastAsia="en-US" w:bidi="ar-SA"/>
      <w14:ligatures w14:val="standardContextual"/>
    </w:rPr>
  </w:style>
  <w:style w:type="paragraph" w:styleId="Nagwek8">
    <w:name w:val="heading 8"/>
    <w:basedOn w:val="Normalny"/>
    <w:next w:val="Normalny"/>
    <w:link w:val="Nagwek8Znak"/>
    <w:uiPriority w:val="9"/>
    <w:semiHidden/>
    <w:unhideWhenUsed/>
    <w:qFormat/>
    <w:rsid w:val="002F4BC5"/>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lang w:eastAsia="en-US" w:bidi="ar-SA"/>
      <w14:ligatures w14:val="standardContextual"/>
    </w:rPr>
  </w:style>
  <w:style w:type="paragraph" w:styleId="Nagwek9">
    <w:name w:val="heading 9"/>
    <w:basedOn w:val="Normalny"/>
    <w:next w:val="Normalny"/>
    <w:link w:val="Nagwek9Znak"/>
    <w:uiPriority w:val="9"/>
    <w:semiHidden/>
    <w:unhideWhenUsed/>
    <w:qFormat/>
    <w:rsid w:val="002F4BC5"/>
    <w:pPr>
      <w:keepNext/>
      <w:keepLines/>
      <w:widowControl/>
      <w:suppressAutoHyphens w:val="0"/>
      <w:spacing w:line="278" w:lineRule="auto"/>
      <w:outlineLvl w:val="8"/>
    </w:pPr>
    <w:rPr>
      <w:rFonts w:asciiTheme="minorHAnsi" w:eastAsiaTheme="majorEastAsia" w:hAnsiTheme="minorHAnsi" w:cstheme="majorBidi"/>
      <w:color w:val="272727" w:themeColor="text1" w:themeTint="D8"/>
      <w:lang w:eastAsia="en-US" w:bidi="ar-SA"/>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4BC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F4BC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F4BC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F4BC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F4BC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F4B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4B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4B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4BC5"/>
    <w:rPr>
      <w:rFonts w:eastAsiaTheme="majorEastAsia" w:cstheme="majorBidi"/>
      <w:color w:val="272727" w:themeColor="text1" w:themeTint="D8"/>
    </w:rPr>
  </w:style>
  <w:style w:type="paragraph" w:styleId="Tytu">
    <w:name w:val="Title"/>
    <w:basedOn w:val="Normalny"/>
    <w:next w:val="Normalny"/>
    <w:link w:val="TytuZnak"/>
    <w:uiPriority w:val="10"/>
    <w:qFormat/>
    <w:rsid w:val="002F4BC5"/>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ytuZnak">
    <w:name w:val="Tytuł Znak"/>
    <w:basedOn w:val="Domylnaczcionkaakapitu"/>
    <w:link w:val="Tytu"/>
    <w:uiPriority w:val="10"/>
    <w:rsid w:val="002F4B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4BC5"/>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PodtytuZnak">
    <w:name w:val="Podtytuł Znak"/>
    <w:basedOn w:val="Domylnaczcionkaakapitu"/>
    <w:link w:val="Podtytu"/>
    <w:uiPriority w:val="11"/>
    <w:rsid w:val="002F4B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4BC5"/>
    <w:pPr>
      <w:widowControl/>
      <w:suppressAutoHyphens w:val="0"/>
      <w:spacing w:before="160" w:after="160" w:line="278" w:lineRule="auto"/>
      <w:jc w:val="center"/>
    </w:pPr>
    <w:rPr>
      <w:rFonts w:asciiTheme="minorHAnsi" w:eastAsiaTheme="minorHAnsi" w:hAnsiTheme="minorHAnsi" w:cstheme="minorBidi"/>
      <w:i/>
      <w:iCs/>
      <w:color w:val="404040" w:themeColor="text1" w:themeTint="BF"/>
      <w:lang w:eastAsia="en-US" w:bidi="ar-SA"/>
      <w14:ligatures w14:val="standardContextual"/>
    </w:rPr>
  </w:style>
  <w:style w:type="character" w:customStyle="1" w:styleId="CytatZnak">
    <w:name w:val="Cytat Znak"/>
    <w:basedOn w:val="Domylnaczcionkaakapitu"/>
    <w:link w:val="Cytat"/>
    <w:uiPriority w:val="29"/>
    <w:rsid w:val="002F4BC5"/>
    <w:rPr>
      <w:i/>
      <w:iCs/>
      <w:color w:val="404040" w:themeColor="text1" w:themeTint="BF"/>
    </w:rPr>
  </w:style>
  <w:style w:type="paragraph" w:styleId="Akapitzlist">
    <w:name w:val="List Paragraph"/>
    <w:basedOn w:val="Normalny"/>
    <w:uiPriority w:val="34"/>
    <w:qFormat/>
    <w:rsid w:val="002F4BC5"/>
    <w:pPr>
      <w:widowControl/>
      <w:suppressAutoHyphens w:val="0"/>
      <w:spacing w:after="160" w:line="278" w:lineRule="auto"/>
      <w:ind w:left="720"/>
      <w:contextualSpacing/>
    </w:pPr>
    <w:rPr>
      <w:rFonts w:asciiTheme="minorHAnsi" w:eastAsiaTheme="minorHAnsi" w:hAnsiTheme="minorHAnsi" w:cstheme="minorBidi"/>
      <w:lang w:eastAsia="en-US" w:bidi="ar-SA"/>
      <w14:ligatures w14:val="standardContextual"/>
    </w:rPr>
  </w:style>
  <w:style w:type="character" w:styleId="Wyrnienieintensywne">
    <w:name w:val="Intense Emphasis"/>
    <w:basedOn w:val="Domylnaczcionkaakapitu"/>
    <w:uiPriority w:val="21"/>
    <w:qFormat/>
    <w:rsid w:val="002F4BC5"/>
    <w:rPr>
      <w:i/>
      <w:iCs/>
      <w:color w:val="0F4761" w:themeColor="accent1" w:themeShade="BF"/>
    </w:rPr>
  </w:style>
  <w:style w:type="paragraph" w:styleId="Cytatintensywny">
    <w:name w:val="Intense Quote"/>
    <w:basedOn w:val="Normalny"/>
    <w:next w:val="Normalny"/>
    <w:link w:val="CytatintensywnyZnak"/>
    <w:uiPriority w:val="30"/>
    <w:qFormat/>
    <w:rsid w:val="002F4BC5"/>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lang w:eastAsia="en-US" w:bidi="ar-SA"/>
      <w14:ligatures w14:val="standardContextual"/>
    </w:rPr>
  </w:style>
  <w:style w:type="character" w:customStyle="1" w:styleId="CytatintensywnyZnak">
    <w:name w:val="Cytat intensywny Znak"/>
    <w:basedOn w:val="Domylnaczcionkaakapitu"/>
    <w:link w:val="Cytatintensywny"/>
    <w:uiPriority w:val="30"/>
    <w:rsid w:val="002F4BC5"/>
    <w:rPr>
      <w:i/>
      <w:iCs/>
      <w:color w:val="0F4761" w:themeColor="accent1" w:themeShade="BF"/>
    </w:rPr>
  </w:style>
  <w:style w:type="character" w:styleId="Odwoanieintensywne">
    <w:name w:val="Intense Reference"/>
    <w:basedOn w:val="Domylnaczcionkaakapitu"/>
    <w:uiPriority w:val="32"/>
    <w:qFormat/>
    <w:rsid w:val="002F4BC5"/>
    <w:rPr>
      <w:b/>
      <w:bCs/>
      <w:smallCaps/>
      <w:color w:val="0F4761" w:themeColor="accent1" w:themeShade="BF"/>
      <w:spacing w:val="5"/>
    </w:rPr>
  </w:style>
  <w:style w:type="paragraph" w:styleId="Nagwek">
    <w:name w:val="header"/>
    <w:basedOn w:val="Normalny"/>
    <w:link w:val="NagwekZnak"/>
    <w:uiPriority w:val="99"/>
    <w:unhideWhenUsed/>
    <w:rsid w:val="002F4BC5"/>
    <w:pPr>
      <w:widowControl/>
      <w:tabs>
        <w:tab w:val="center" w:pos="4536"/>
        <w:tab w:val="right" w:pos="9072"/>
      </w:tabs>
      <w:suppressAutoHyphens w:val="0"/>
    </w:pPr>
    <w:rPr>
      <w:rFonts w:asciiTheme="minorHAnsi" w:eastAsiaTheme="minorHAnsi" w:hAnsiTheme="minorHAnsi" w:cstheme="minorBidi"/>
      <w:lang w:eastAsia="en-US" w:bidi="ar-SA"/>
      <w14:ligatures w14:val="standardContextual"/>
    </w:rPr>
  </w:style>
  <w:style w:type="character" w:customStyle="1" w:styleId="NagwekZnak">
    <w:name w:val="Nagłówek Znak"/>
    <w:basedOn w:val="Domylnaczcionkaakapitu"/>
    <w:link w:val="Nagwek"/>
    <w:uiPriority w:val="99"/>
    <w:rsid w:val="002F4BC5"/>
  </w:style>
  <w:style w:type="paragraph" w:styleId="Stopka">
    <w:name w:val="footer"/>
    <w:basedOn w:val="Normalny"/>
    <w:link w:val="StopkaZnak"/>
    <w:uiPriority w:val="99"/>
    <w:unhideWhenUsed/>
    <w:rsid w:val="002F4BC5"/>
    <w:pPr>
      <w:widowControl/>
      <w:tabs>
        <w:tab w:val="center" w:pos="4536"/>
        <w:tab w:val="right" w:pos="9072"/>
      </w:tabs>
      <w:suppressAutoHyphens w:val="0"/>
    </w:pPr>
    <w:rPr>
      <w:rFonts w:asciiTheme="minorHAnsi" w:eastAsiaTheme="minorHAnsi" w:hAnsiTheme="minorHAnsi" w:cstheme="minorBidi"/>
      <w:lang w:eastAsia="en-US" w:bidi="ar-SA"/>
      <w14:ligatures w14:val="standardContextual"/>
    </w:rPr>
  </w:style>
  <w:style w:type="character" w:customStyle="1" w:styleId="StopkaZnak">
    <w:name w:val="Stopka Znak"/>
    <w:basedOn w:val="Domylnaczcionkaakapitu"/>
    <w:link w:val="Stopka"/>
    <w:uiPriority w:val="99"/>
    <w:rsid w:val="002F4BC5"/>
  </w:style>
  <w:style w:type="character" w:styleId="Odwoaniedokomentarza">
    <w:name w:val="annotation reference"/>
    <w:basedOn w:val="Domylnaczcionkaakapitu"/>
    <w:uiPriority w:val="99"/>
    <w:semiHidden/>
    <w:unhideWhenUsed/>
    <w:rsid w:val="00F55A6E"/>
    <w:rPr>
      <w:sz w:val="16"/>
      <w:szCs w:val="16"/>
    </w:rPr>
  </w:style>
  <w:style w:type="paragraph" w:styleId="Tekstkomentarza">
    <w:name w:val="annotation text"/>
    <w:basedOn w:val="Normalny"/>
    <w:link w:val="TekstkomentarzaZnak"/>
    <w:uiPriority w:val="99"/>
    <w:unhideWhenUsed/>
    <w:rsid w:val="00F55A6E"/>
    <w:rPr>
      <w:sz w:val="20"/>
      <w:szCs w:val="18"/>
    </w:rPr>
  </w:style>
  <w:style w:type="character" w:customStyle="1" w:styleId="TekstkomentarzaZnak">
    <w:name w:val="Tekst komentarza Znak"/>
    <w:basedOn w:val="Domylnaczcionkaakapitu"/>
    <w:link w:val="Tekstkomentarza"/>
    <w:uiPriority w:val="99"/>
    <w:rsid w:val="00F55A6E"/>
    <w:rPr>
      <w:rFonts w:ascii="Times New Roman" w:eastAsia="SimSun" w:hAnsi="Times New Roman" w:cs="Mangal"/>
      <w:sz w:val="20"/>
      <w:szCs w:val="18"/>
      <w:lang w:eastAsia="zh-CN" w:bidi="hi-IN"/>
      <w14:ligatures w14:val="none"/>
    </w:rPr>
  </w:style>
  <w:style w:type="paragraph" w:styleId="Tematkomentarza">
    <w:name w:val="annotation subject"/>
    <w:basedOn w:val="Tekstkomentarza"/>
    <w:next w:val="Tekstkomentarza"/>
    <w:link w:val="TematkomentarzaZnak"/>
    <w:uiPriority w:val="99"/>
    <w:semiHidden/>
    <w:unhideWhenUsed/>
    <w:rsid w:val="00F55A6E"/>
    <w:rPr>
      <w:b/>
      <w:bCs/>
    </w:rPr>
  </w:style>
  <w:style w:type="character" w:customStyle="1" w:styleId="TematkomentarzaZnak">
    <w:name w:val="Temat komentarza Znak"/>
    <w:basedOn w:val="TekstkomentarzaZnak"/>
    <w:link w:val="Tematkomentarza"/>
    <w:uiPriority w:val="99"/>
    <w:semiHidden/>
    <w:rsid w:val="00F55A6E"/>
    <w:rPr>
      <w:rFonts w:ascii="Times New Roman" w:eastAsia="SimSun" w:hAnsi="Times New Roman" w:cs="Mangal"/>
      <w:b/>
      <w:bCs/>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3AF1-456D-6E47-B59B-BB9191E5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1937</Words>
  <Characters>11623</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Świerkot</dc:creator>
  <cp:keywords/>
  <dc:description/>
  <cp:lastModifiedBy>Monika Łukowska</cp:lastModifiedBy>
  <cp:revision>5</cp:revision>
  <cp:lastPrinted>2026-01-13T08:14:00Z</cp:lastPrinted>
  <dcterms:created xsi:type="dcterms:W3CDTF">2026-02-17T07:14:00Z</dcterms:created>
  <dcterms:modified xsi:type="dcterms:W3CDTF">2026-02-17T12:47:00Z</dcterms:modified>
</cp:coreProperties>
</file>